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CEA0" w14:textId="77777777" w:rsidR="005117C8" w:rsidRPr="00CC0179" w:rsidRDefault="005117C8" w:rsidP="005117C8">
      <w:pPr>
        <w:pStyle w:val="NoSpacing"/>
        <w:rPr>
          <w:rFonts w:ascii="Arial" w:hAnsi="Arial" w:cs="Arial"/>
        </w:rPr>
      </w:pPr>
    </w:p>
    <w:p w14:paraId="1A2A6B08" w14:textId="77777777" w:rsidR="005117C8" w:rsidRPr="00CC0179" w:rsidRDefault="005117C8" w:rsidP="005117C8">
      <w:pPr>
        <w:pStyle w:val="NoSpacing"/>
        <w:rPr>
          <w:rFonts w:ascii="Arial" w:hAnsi="Arial" w:cs="Arial"/>
        </w:rPr>
      </w:pPr>
    </w:p>
    <w:p w14:paraId="732124A2" w14:textId="77777777" w:rsidR="002D21E6" w:rsidRDefault="005117C8" w:rsidP="002D21E6">
      <w:pPr>
        <w:pStyle w:val="NoSpacing"/>
        <w:rPr>
          <w:rFonts w:ascii="Arial" w:hAnsi="Arial" w:cs="Arial"/>
          <w:szCs w:val="24"/>
        </w:rPr>
      </w:pPr>
      <w:r w:rsidRPr="008122A7">
        <w:rPr>
          <w:rFonts w:ascii="Arial" w:hAnsi="Arial" w:cs="Arial"/>
        </w:rPr>
        <w:tab/>
      </w:r>
      <w:r w:rsidRPr="008122A7">
        <w:rPr>
          <w:rFonts w:ascii="Arial" w:hAnsi="Arial" w:cs="Arial"/>
        </w:rPr>
        <w:tab/>
      </w:r>
      <w:r w:rsidRPr="008122A7">
        <w:rPr>
          <w:rFonts w:ascii="Arial" w:hAnsi="Arial" w:cs="Arial"/>
        </w:rPr>
        <w:tab/>
      </w:r>
      <w:r w:rsidRPr="008122A7">
        <w:rPr>
          <w:rFonts w:ascii="Arial" w:hAnsi="Arial" w:cs="Arial"/>
          <w:szCs w:val="24"/>
        </w:rPr>
        <w:tab/>
      </w:r>
      <w:r w:rsidRPr="008122A7">
        <w:rPr>
          <w:rFonts w:ascii="Arial" w:hAnsi="Arial" w:cs="Arial"/>
          <w:szCs w:val="24"/>
        </w:rPr>
        <w:tab/>
      </w:r>
      <w:r w:rsidR="008122A7" w:rsidRPr="008122A7">
        <w:rPr>
          <w:rFonts w:ascii="Arial" w:hAnsi="Arial" w:cs="Arial"/>
          <w:szCs w:val="24"/>
        </w:rPr>
        <w:t xml:space="preserve">   </w:t>
      </w:r>
    </w:p>
    <w:p w14:paraId="4164FCD8" w14:textId="22BBCDAB" w:rsidR="008C24F8" w:rsidRPr="008122A7" w:rsidRDefault="00E85720" w:rsidP="002D21E6">
      <w:pPr>
        <w:pStyle w:val="NoSpacing"/>
        <w:jc w:val="center"/>
        <w:rPr>
          <w:b/>
          <w:color w:val="FF0000"/>
          <w:u w:val="single"/>
        </w:rPr>
      </w:pPr>
      <w:r>
        <w:rPr>
          <w:rFonts w:ascii="Arial" w:hAnsi="Arial" w:cs="Arial"/>
          <w:szCs w:val="24"/>
        </w:rPr>
        <w:t>October 11</w:t>
      </w:r>
      <w:r w:rsidR="009B2786">
        <w:rPr>
          <w:rFonts w:ascii="Arial" w:hAnsi="Arial" w:cs="Arial"/>
          <w:szCs w:val="24"/>
        </w:rPr>
        <w:t>, 2024</w:t>
      </w:r>
    </w:p>
    <w:p w14:paraId="77E7D282" w14:textId="77777777" w:rsidR="008C24F8" w:rsidRPr="00CC0179" w:rsidRDefault="008C24F8" w:rsidP="005117C8">
      <w:pPr>
        <w:pStyle w:val="NoSpacing"/>
        <w:rPr>
          <w:rFonts w:ascii="Arial" w:hAnsi="Arial" w:cs="Arial"/>
          <w:szCs w:val="24"/>
        </w:rPr>
      </w:pPr>
    </w:p>
    <w:p w14:paraId="08510E43" w14:textId="77777777" w:rsidR="005117C8" w:rsidRPr="00CC0179" w:rsidRDefault="005117C8" w:rsidP="005117C8">
      <w:pPr>
        <w:pStyle w:val="NoSpacing"/>
        <w:rPr>
          <w:rFonts w:ascii="Arial" w:hAnsi="Arial" w:cs="Arial"/>
        </w:rPr>
      </w:pPr>
    </w:p>
    <w:p w14:paraId="06A4834C" w14:textId="1F385EF9" w:rsidR="005117C8" w:rsidRPr="00CC0179" w:rsidRDefault="005117C8" w:rsidP="005117C8">
      <w:pPr>
        <w:pStyle w:val="NoSpacing"/>
        <w:rPr>
          <w:rFonts w:ascii="Arial" w:hAnsi="Arial" w:cs="Arial"/>
        </w:rPr>
      </w:pPr>
      <w:r w:rsidRPr="00CC0179">
        <w:rPr>
          <w:rFonts w:ascii="Arial" w:hAnsi="Arial" w:cs="Arial"/>
        </w:rPr>
        <w:t>TO:</w:t>
      </w:r>
      <w:r w:rsidRPr="00CC0179">
        <w:rPr>
          <w:rFonts w:ascii="Arial" w:hAnsi="Arial" w:cs="Arial"/>
        </w:rPr>
        <w:tab/>
      </w:r>
      <w:r w:rsidR="002D21E6">
        <w:rPr>
          <w:rFonts w:ascii="Arial" w:hAnsi="Arial" w:cs="Arial"/>
        </w:rPr>
        <w:tab/>
        <w:t xml:space="preserve">    </w:t>
      </w:r>
      <w:r w:rsidR="00076050" w:rsidRPr="00F6705D">
        <w:rPr>
          <w:rFonts w:ascii="Arial" w:hAnsi="Arial" w:cs="Arial"/>
        </w:rPr>
        <w:t xml:space="preserve">Advisory </w:t>
      </w:r>
      <w:r w:rsidR="00076050">
        <w:rPr>
          <w:rFonts w:ascii="Arial" w:hAnsi="Arial" w:cs="Arial"/>
        </w:rPr>
        <w:t>C</w:t>
      </w:r>
      <w:r w:rsidR="00076050" w:rsidRPr="00F6705D">
        <w:rPr>
          <w:rFonts w:ascii="Arial" w:hAnsi="Arial" w:cs="Arial"/>
        </w:rPr>
        <w:t xml:space="preserve">ommittee on </w:t>
      </w:r>
      <w:r w:rsidR="00076050">
        <w:rPr>
          <w:rFonts w:ascii="Arial" w:hAnsi="Arial" w:cs="Arial"/>
        </w:rPr>
        <w:t>Plants and Animals</w:t>
      </w:r>
    </w:p>
    <w:p w14:paraId="704DB0A1" w14:textId="77777777" w:rsidR="005117C8" w:rsidRPr="00CC0179" w:rsidRDefault="005117C8" w:rsidP="005117C8">
      <w:pPr>
        <w:pStyle w:val="Footer"/>
        <w:tabs>
          <w:tab w:val="clear" w:pos="4320"/>
          <w:tab w:val="clear" w:pos="8640"/>
        </w:tabs>
        <w:ind w:left="990" w:hanging="1620"/>
      </w:pPr>
    </w:p>
    <w:p w14:paraId="6F7E0F44" w14:textId="77777777" w:rsidR="005117C8" w:rsidRPr="00CC0179" w:rsidRDefault="005117C8" w:rsidP="005117C8">
      <w:pPr>
        <w:ind w:left="1710" w:hanging="1710"/>
      </w:pPr>
      <w:r w:rsidRPr="00CC0179">
        <w:t>FROM:</w:t>
      </w:r>
      <w:r w:rsidRPr="00CC0179">
        <w:tab/>
      </w:r>
      <w:bookmarkStart w:id="0" w:name="_Hlk79682058"/>
      <w:proofErr w:type="spellStart"/>
      <w:r w:rsidRPr="00CC0179">
        <w:t>Povi</w:t>
      </w:r>
      <w:proofErr w:type="spellEnd"/>
      <w:r w:rsidRPr="00CC0179">
        <w:t xml:space="preserve"> Carisa-Abney</w:t>
      </w:r>
    </w:p>
    <w:p w14:paraId="521C8A6E" w14:textId="77777777" w:rsidR="005117C8" w:rsidRPr="00CC0179" w:rsidRDefault="005117C8" w:rsidP="005117C8">
      <w:pPr>
        <w:ind w:left="1710" w:hanging="1710"/>
      </w:pPr>
      <w:r w:rsidRPr="00CC0179">
        <w:tab/>
        <w:t>Wildlife Supervisor</w:t>
      </w:r>
    </w:p>
    <w:p w14:paraId="2BF77900" w14:textId="77777777" w:rsidR="005117C8" w:rsidRPr="00CC0179" w:rsidRDefault="005117C8" w:rsidP="005117C8">
      <w:pPr>
        <w:ind w:left="1710"/>
      </w:pPr>
      <w:r w:rsidRPr="00CC0179">
        <w:t xml:space="preserve">Hyatt Regency Maui Resort and Spa    </w:t>
      </w:r>
    </w:p>
    <w:p w14:paraId="4FE9C313" w14:textId="77777777" w:rsidR="005117C8" w:rsidRPr="00CC0179" w:rsidRDefault="005117C8" w:rsidP="005117C8">
      <w:pPr>
        <w:ind w:left="1710" w:hanging="1197"/>
        <w:rPr>
          <w:color w:val="000000" w:themeColor="text1"/>
        </w:rPr>
      </w:pPr>
      <w:r w:rsidRPr="00CC0179">
        <w:rPr>
          <w:bCs/>
        </w:rPr>
        <w:t xml:space="preserve">                 </w:t>
      </w:r>
      <w:r w:rsidRPr="00CC0179">
        <w:rPr>
          <w:bCs/>
          <w:color w:val="000000" w:themeColor="text1"/>
        </w:rPr>
        <w:tab/>
      </w:r>
      <w:r w:rsidRPr="00CC0179">
        <w:rPr>
          <w:color w:val="000000" w:themeColor="text1"/>
        </w:rPr>
        <w:t>200 Nohea Kai Drive</w:t>
      </w:r>
    </w:p>
    <w:p w14:paraId="55ED9415" w14:textId="77777777" w:rsidR="005117C8" w:rsidRPr="00CC0179" w:rsidRDefault="005117C8" w:rsidP="005117C8">
      <w:pPr>
        <w:ind w:left="1710"/>
        <w:rPr>
          <w:color w:val="000000" w:themeColor="text1"/>
        </w:rPr>
      </w:pPr>
      <w:r w:rsidRPr="00CC0179">
        <w:rPr>
          <w:color w:val="000000" w:themeColor="text1"/>
        </w:rPr>
        <w:t>Lahaina, Hawaii  96761</w:t>
      </w:r>
    </w:p>
    <w:bookmarkEnd w:id="0"/>
    <w:p w14:paraId="1656BDDA" w14:textId="77777777" w:rsidR="005117C8" w:rsidRPr="00CC0179" w:rsidRDefault="005117C8" w:rsidP="005117C8">
      <w:pPr>
        <w:ind w:left="1710" w:hanging="1197"/>
      </w:pPr>
      <w:r w:rsidRPr="00CC0179">
        <w:rPr>
          <w:bCs/>
        </w:rPr>
        <w:t xml:space="preserve">                  </w:t>
      </w:r>
    </w:p>
    <w:p w14:paraId="18BE0DF8" w14:textId="7A0B9FAC" w:rsidR="005117C8" w:rsidRPr="00CC0179" w:rsidRDefault="005117C8" w:rsidP="005117C8">
      <w:pPr>
        <w:pStyle w:val="NoSpacing"/>
        <w:tabs>
          <w:tab w:val="left" w:pos="720"/>
          <w:tab w:val="left" w:pos="1440"/>
          <w:tab w:val="left" w:pos="2160"/>
          <w:tab w:val="left" w:pos="2880"/>
          <w:tab w:val="left" w:pos="7740"/>
        </w:tabs>
        <w:ind w:left="1710" w:hanging="1710"/>
        <w:rPr>
          <w:rFonts w:ascii="Arial" w:hAnsi="Arial" w:cs="Arial"/>
        </w:rPr>
      </w:pPr>
      <w:r w:rsidRPr="00CC0179">
        <w:rPr>
          <w:rFonts w:ascii="Arial" w:hAnsi="Arial" w:cs="Arial"/>
        </w:rPr>
        <w:t xml:space="preserve">THROUGH: </w:t>
      </w:r>
      <w:r w:rsidRPr="00CC0179">
        <w:rPr>
          <w:rFonts w:ascii="Arial" w:hAnsi="Arial" w:cs="Arial"/>
        </w:rPr>
        <w:tab/>
      </w:r>
      <w:r w:rsidRPr="00CC0179">
        <w:rPr>
          <w:rFonts w:ascii="Arial" w:hAnsi="Arial" w:cs="Arial"/>
        </w:rPr>
        <w:tab/>
      </w:r>
      <w:r w:rsidR="00AB689E" w:rsidRPr="00CC0179">
        <w:rPr>
          <w:rFonts w:ascii="Arial" w:hAnsi="Arial" w:cs="Arial"/>
        </w:rPr>
        <w:t>Jessica Ann Miura</w:t>
      </w:r>
    </w:p>
    <w:p w14:paraId="4E2A984B" w14:textId="699B2F70" w:rsidR="005117C8" w:rsidRPr="00CC0179" w:rsidRDefault="005117C8" w:rsidP="005117C8">
      <w:pPr>
        <w:pStyle w:val="NoSpacing"/>
        <w:ind w:left="1710" w:hanging="1800"/>
        <w:rPr>
          <w:rFonts w:ascii="Arial" w:hAnsi="Arial" w:cs="Arial"/>
        </w:rPr>
      </w:pPr>
      <w:r w:rsidRPr="00CC0179">
        <w:rPr>
          <w:rFonts w:ascii="Arial" w:hAnsi="Arial" w:cs="Arial"/>
        </w:rPr>
        <w:tab/>
      </w:r>
      <w:r w:rsidR="00AB689E" w:rsidRPr="00CC0179">
        <w:rPr>
          <w:rFonts w:ascii="Arial" w:hAnsi="Arial" w:cs="Arial"/>
        </w:rPr>
        <w:t xml:space="preserve">Acting </w:t>
      </w:r>
      <w:r w:rsidRPr="00CC0179">
        <w:rPr>
          <w:rFonts w:ascii="Arial" w:hAnsi="Arial" w:cs="Arial"/>
        </w:rPr>
        <w:t>Land Vertebrate Specialist</w:t>
      </w:r>
    </w:p>
    <w:p w14:paraId="53214DBC" w14:textId="77777777" w:rsidR="005117C8" w:rsidRPr="00CC0179" w:rsidRDefault="005117C8" w:rsidP="005117C8">
      <w:pPr>
        <w:pStyle w:val="NoSpacing"/>
        <w:ind w:left="1710" w:hanging="1800"/>
        <w:rPr>
          <w:rFonts w:ascii="Arial" w:hAnsi="Arial" w:cs="Arial"/>
        </w:rPr>
      </w:pPr>
      <w:r w:rsidRPr="00CC0179">
        <w:rPr>
          <w:rFonts w:ascii="Arial" w:hAnsi="Arial" w:cs="Arial"/>
        </w:rPr>
        <w:tab/>
        <w:t>Plant Quarantine Branch</w:t>
      </w:r>
    </w:p>
    <w:p w14:paraId="3FB012FE" w14:textId="77777777" w:rsidR="005117C8" w:rsidRPr="00CC0179" w:rsidRDefault="005117C8" w:rsidP="005117C8">
      <w:pPr>
        <w:pStyle w:val="NoSpacing"/>
        <w:ind w:left="1710" w:hanging="1800"/>
        <w:rPr>
          <w:rFonts w:ascii="Arial" w:hAnsi="Arial" w:cs="Arial"/>
        </w:rPr>
      </w:pPr>
      <w:r w:rsidRPr="00CC0179">
        <w:rPr>
          <w:rFonts w:ascii="Arial" w:hAnsi="Arial" w:cs="Arial"/>
        </w:rPr>
        <w:tab/>
      </w:r>
    </w:p>
    <w:p w14:paraId="60D5711D" w14:textId="23795159" w:rsidR="005117C8" w:rsidRPr="00CC0179" w:rsidRDefault="005117C8" w:rsidP="005117C8">
      <w:pPr>
        <w:ind w:left="1710" w:hanging="1710"/>
      </w:pPr>
      <w:r w:rsidRPr="00CC0179">
        <w:t>SUBJECT:</w:t>
      </w:r>
      <w:r w:rsidRPr="00CC0179">
        <w:tab/>
        <w:t xml:space="preserve">Request to:  (1) Allow the Importation of Four (4) </w:t>
      </w:r>
      <w:bookmarkStart w:id="1" w:name="_Hlk79681390"/>
      <w:r w:rsidRPr="00CC0179">
        <w:t xml:space="preserve">African Black-Footed Penguins, </w:t>
      </w:r>
      <w:r w:rsidRPr="00CC0179">
        <w:rPr>
          <w:i/>
          <w:iCs/>
        </w:rPr>
        <w:t xml:space="preserve">Spheniscus </w:t>
      </w:r>
      <w:proofErr w:type="spellStart"/>
      <w:r w:rsidRPr="00CC0179">
        <w:rPr>
          <w:i/>
          <w:iCs/>
        </w:rPr>
        <w:t>demersus</w:t>
      </w:r>
      <w:proofErr w:type="spellEnd"/>
      <w:r w:rsidRPr="00CC0179">
        <w:rPr>
          <w:i/>
          <w:iCs/>
        </w:rPr>
        <w:t>,</w:t>
      </w:r>
      <w:bookmarkEnd w:id="1"/>
      <w:r w:rsidRPr="00CC0179">
        <w:t xml:space="preserve"> an Animal on the List of Restricted Animals (Part B), by Permit, for Exhibition, by Hyatt Regency Maui Resort and Spa; and (2) Update Permit Conditions for the Importation</w:t>
      </w:r>
      <w:r w:rsidR="00114FF2">
        <w:t xml:space="preserve"> and Possession</w:t>
      </w:r>
      <w:r w:rsidRPr="00CC0179">
        <w:t xml:space="preserve"> of Four (4) African Black-Footed Penguins, </w:t>
      </w:r>
      <w:r w:rsidRPr="00CC0179">
        <w:rPr>
          <w:i/>
          <w:iCs/>
        </w:rPr>
        <w:t xml:space="preserve">Spheniscus </w:t>
      </w:r>
      <w:proofErr w:type="spellStart"/>
      <w:r w:rsidRPr="00CC0179">
        <w:rPr>
          <w:i/>
          <w:iCs/>
        </w:rPr>
        <w:t>demersus</w:t>
      </w:r>
      <w:proofErr w:type="spellEnd"/>
      <w:r w:rsidRPr="00CC0179">
        <w:rPr>
          <w:i/>
          <w:iCs/>
        </w:rPr>
        <w:t>,</w:t>
      </w:r>
      <w:r w:rsidRPr="00CC0179">
        <w:t xml:space="preserve"> an Animal on the List of Restricted Animals (Part B), for Exhibition, by Hyatt Regency Maui Resort and Spa.</w:t>
      </w:r>
    </w:p>
    <w:p w14:paraId="77615361" w14:textId="77777777" w:rsidR="005117C8" w:rsidRPr="00CC0179" w:rsidRDefault="005117C8" w:rsidP="005117C8">
      <w:pPr>
        <w:pStyle w:val="NoSpacing"/>
        <w:tabs>
          <w:tab w:val="left" w:pos="1710"/>
        </w:tabs>
        <w:ind w:left="1710" w:hanging="1710"/>
        <w:rPr>
          <w:rFonts w:ascii="Arial" w:hAnsi="Arial" w:cs="Arial"/>
        </w:rPr>
      </w:pPr>
    </w:p>
    <w:p w14:paraId="6BC89504" w14:textId="77777777" w:rsidR="005117C8" w:rsidRPr="00CC0179" w:rsidRDefault="005117C8" w:rsidP="005117C8">
      <w:pPr>
        <w:pStyle w:val="NoSpacing"/>
        <w:tabs>
          <w:tab w:val="left" w:pos="1710"/>
        </w:tabs>
        <w:ind w:left="1710" w:hanging="1710"/>
        <w:rPr>
          <w:rFonts w:ascii="Arial" w:hAnsi="Arial" w:cs="Arial"/>
        </w:rPr>
      </w:pPr>
    </w:p>
    <w:p w14:paraId="0909A022" w14:textId="77777777" w:rsidR="005117C8" w:rsidRPr="00CC0179" w:rsidRDefault="005117C8" w:rsidP="005117C8">
      <w:pPr>
        <w:pStyle w:val="NoSpacing"/>
        <w:rPr>
          <w:rFonts w:ascii="Arial" w:hAnsi="Arial" w:cs="Arial"/>
          <w:b/>
          <w:u w:val="single"/>
        </w:rPr>
      </w:pPr>
      <w:r w:rsidRPr="00CC0179">
        <w:rPr>
          <w:rFonts w:ascii="Arial" w:hAnsi="Arial" w:cs="Arial"/>
          <w:b/>
        </w:rPr>
        <w:t>I.</w:t>
      </w:r>
      <w:r w:rsidRPr="00CC0179">
        <w:rPr>
          <w:rFonts w:ascii="Arial" w:hAnsi="Arial" w:cs="Arial"/>
          <w:b/>
          <w:sz w:val="28"/>
          <w:szCs w:val="28"/>
        </w:rPr>
        <w:tab/>
      </w:r>
      <w:r w:rsidRPr="00CC0179">
        <w:rPr>
          <w:rFonts w:ascii="Arial" w:hAnsi="Arial" w:cs="Arial"/>
          <w:b/>
          <w:u w:val="single"/>
        </w:rPr>
        <w:t>Summary Description of the Request</w:t>
      </w:r>
    </w:p>
    <w:p w14:paraId="5150FE8F" w14:textId="77777777" w:rsidR="005117C8" w:rsidRPr="00CC0179" w:rsidRDefault="005117C8" w:rsidP="005117C8">
      <w:pPr>
        <w:pStyle w:val="Footer"/>
        <w:tabs>
          <w:tab w:val="clear" w:pos="4320"/>
          <w:tab w:val="clear" w:pos="8640"/>
        </w:tabs>
      </w:pPr>
    </w:p>
    <w:p w14:paraId="2B42955C" w14:textId="157EA720" w:rsidR="005117C8" w:rsidRPr="00CC0179" w:rsidRDefault="005117C8" w:rsidP="005117C8">
      <w:pPr>
        <w:pStyle w:val="NoSpacing"/>
        <w:rPr>
          <w:rFonts w:ascii="Arial" w:hAnsi="Arial" w:cs="Arial"/>
          <w:i/>
          <w:color w:val="FF0000"/>
        </w:rPr>
      </w:pPr>
      <w:r w:rsidRPr="00CC0179">
        <w:rPr>
          <w:rFonts w:ascii="Arial" w:hAnsi="Arial" w:cs="Arial"/>
          <w:b/>
          <w:i/>
        </w:rPr>
        <w:t>PQB NOTES:</w:t>
      </w:r>
      <w:r w:rsidRPr="00CC0179">
        <w:rPr>
          <w:rFonts w:ascii="Arial" w:hAnsi="Arial" w:cs="Arial"/>
          <w:i/>
        </w:rPr>
        <w:t xml:space="preserve">  Th</w:t>
      </w:r>
      <w:r w:rsidR="00F54831">
        <w:rPr>
          <w:rFonts w:ascii="Arial" w:hAnsi="Arial" w:cs="Arial"/>
          <w:i/>
        </w:rPr>
        <w:t>e</w:t>
      </w:r>
      <w:r w:rsidRPr="00CC0179">
        <w:rPr>
          <w:rFonts w:ascii="Arial" w:hAnsi="Arial" w:cs="Arial"/>
          <w:i/>
        </w:rPr>
        <w:t xml:space="preserve"> Plant Quarantine Branch (PQB) submittal for requests </w:t>
      </w:r>
      <w:r w:rsidR="00F772BC">
        <w:rPr>
          <w:rFonts w:ascii="Arial" w:hAnsi="Arial" w:cs="Arial"/>
          <w:i/>
        </w:rPr>
        <w:t>to</w:t>
      </w:r>
      <w:r w:rsidR="00F772BC" w:rsidRPr="00CC0179">
        <w:rPr>
          <w:rFonts w:ascii="Arial" w:hAnsi="Arial" w:cs="Arial"/>
          <w:i/>
        </w:rPr>
        <w:t xml:space="preserve"> </w:t>
      </w:r>
      <w:r w:rsidRPr="00CC0179">
        <w:rPr>
          <w:rFonts w:ascii="Arial" w:hAnsi="Arial" w:cs="Arial"/>
          <w:i/>
        </w:rPr>
        <w:t>import or permits</w:t>
      </w:r>
      <w:r w:rsidR="00F772BC">
        <w:rPr>
          <w:rFonts w:ascii="Arial" w:hAnsi="Arial" w:cs="Arial"/>
          <w:i/>
        </w:rPr>
        <w:t xml:space="preserve"> to possess</w:t>
      </w:r>
      <w:r w:rsidRPr="00CC0179">
        <w:rPr>
          <w:rFonts w:ascii="Arial" w:hAnsi="Arial" w:cs="Arial"/>
          <w:i/>
        </w:rPr>
        <w:t>, as revised, distinguishes information provided by the applicant from procedural information</w:t>
      </w:r>
      <w:r w:rsidR="00076FAF">
        <w:rPr>
          <w:rFonts w:ascii="Arial" w:hAnsi="Arial" w:cs="Arial"/>
          <w:i/>
        </w:rPr>
        <w:t xml:space="preserve">, </w:t>
      </w:r>
      <w:r w:rsidRPr="00CC0179">
        <w:rPr>
          <w:rFonts w:ascii="Arial" w:hAnsi="Arial" w:cs="Arial"/>
          <w:i/>
        </w:rPr>
        <w:t>advisory</w:t>
      </w:r>
      <w:r w:rsidR="00641020">
        <w:rPr>
          <w:rFonts w:ascii="Arial" w:hAnsi="Arial" w:cs="Arial"/>
          <w:i/>
        </w:rPr>
        <w:t xml:space="preserve">, </w:t>
      </w:r>
      <w:r w:rsidRPr="00CC0179">
        <w:rPr>
          <w:rFonts w:ascii="Arial" w:hAnsi="Arial" w:cs="Arial"/>
          <w:i/>
        </w:rPr>
        <w:t xml:space="preserve">and </w:t>
      </w:r>
      <w:r w:rsidR="00641020">
        <w:rPr>
          <w:rFonts w:ascii="Arial" w:hAnsi="Arial" w:cs="Arial"/>
          <w:i/>
        </w:rPr>
        <w:t>evaluative comments</w:t>
      </w:r>
      <w:r w:rsidR="00641020" w:rsidRPr="00CC0179">
        <w:rPr>
          <w:rFonts w:ascii="Arial" w:hAnsi="Arial" w:cs="Arial"/>
          <w:i/>
        </w:rPr>
        <w:t xml:space="preserve"> </w:t>
      </w:r>
      <w:r w:rsidRPr="00CC0179">
        <w:rPr>
          <w:rFonts w:ascii="Arial" w:hAnsi="Arial" w:cs="Arial"/>
          <w:i/>
        </w:rPr>
        <w:t xml:space="preserve">presented by PQB.  </w:t>
      </w:r>
      <w:r w:rsidR="00641020">
        <w:rPr>
          <w:rFonts w:ascii="Arial" w:hAnsi="Arial" w:cs="Arial"/>
          <w:i/>
        </w:rPr>
        <w:t>Except for</w:t>
      </w:r>
      <w:r w:rsidRPr="00CC0179">
        <w:rPr>
          <w:rFonts w:ascii="Arial" w:hAnsi="Arial" w:cs="Arial"/>
          <w:i/>
        </w:rPr>
        <w:t xml:space="preserve"> PQB notes, hereafter “PQB NOTES,” the </w:t>
      </w:r>
      <w:r w:rsidR="00641020">
        <w:rPr>
          <w:rFonts w:ascii="Arial" w:hAnsi="Arial" w:cs="Arial"/>
          <w:i/>
        </w:rPr>
        <w:t>information provided</w:t>
      </w:r>
      <w:r w:rsidR="00641020" w:rsidRPr="00CC0179">
        <w:rPr>
          <w:rFonts w:ascii="Arial" w:hAnsi="Arial" w:cs="Arial"/>
          <w:i/>
        </w:rPr>
        <w:t xml:space="preserve"> </w:t>
      </w:r>
      <w:r w:rsidRPr="00CC0179">
        <w:rPr>
          <w:rFonts w:ascii="Arial" w:hAnsi="Arial" w:cs="Arial"/>
          <w:i/>
        </w:rPr>
        <w:t xml:space="preserve">in Section II from page 2 through page </w:t>
      </w:r>
      <w:r w:rsidR="00C95A96" w:rsidRPr="00CC0179">
        <w:rPr>
          <w:rFonts w:ascii="Arial" w:hAnsi="Arial" w:cs="Arial"/>
          <w:i/>
        </w:rPr>
        <w:t>9</w:t>
      </w:r>
      <w:r w:rsidRPr="00CC0179">
        <w:rPr>
          <w:rFonts w:ascii="Arial" w:hAnsi="Arial" w:cs="Arial"/>
          <w:i/>
        </w:rPr>
        <w:t xml:space="preserve"> of </w:t>
      </w:r>
      <w:r w:rsidR="00641020">
        <w:rPr>
          <w:rFonts w:ascii="Arial" w:hAnsi="Arial" w:cs="Arial"/>
          <w:i/>
        </w:rPr>
        <w:t>this</w:t>
      </w:r>
      <w:r w:rsidR="00641020" w:rsidRPr="00CC0179">
        <w:rPr>
          <w:rFonts w:ascii="Arial" w:hAnsi="Arial" w:cs="Arial"/>
          <w:i/>
        </w:rPr>
        <w:t xml:space="preserve"> </w:t>
      </w:r>
      <w:r w:rsidRPr="00CC0179">
        <w:rPr>
          <w:rFonts w:ascii="Arial" w:hAnsi="Arial" w:cs="Arial"/>
          <w:i/>
        </w:rPr>
        <w:t xml:space="preserve">submittal </w:t>
      </w:r>
      <w:r w:rsidR="00641020">
        <w:rPr>
          <w:rFonts w:ascii="Arial" w:hAnsi="Arial" w:cs="Arial"/>
          <w:i/>
        </w:rPr>
        <w:t>is</w:t>
      </w:r>
      <w:r w:rsidR="00641020" w:rsidRPr="00CC0179">
        <w:rPr>
          <w:rFonts w:ascii="Arial" w:hAnsi="Arial" w:cs="Arial"/>
          <w:i/>
        </w:rPr>
        <w:t xml:space="preserve"> </w:t>
      </w:r>
      <w:r w:rsidRPr="00CC0179">
        <w:rPr>
          <w:rFonts w:ascii="Arial" w:hAnsi="Arial" w:cs="Arial"/>
          <w:i/>
        </w:rPr>
        <w:t xml:space="preserve">taken directly from the Hyatt Regency Maui Resort and Spa’s application and subsequent written communications provided by the applicant Mrs. </w:t>
      </w:r>
      <w:proofErr w:type="spellStart"/>
      <w:r w:rsidRPr="00CC0179">
        <w:rPr>
          <w:rFonts w:ascii="Arial" w:hAnsi="Arial" w:cs="Arial"/>
          <w:i/>
        </w:rPr>
        <w:t>Povi</w:t>
      </w:r>
      <w:proofErr w:type="spellEnd"/>
      <w:r w:rsidRPr="00CC0179">
        <w:rPr>
          <w:rFonts w:ascii="Arial" w:hAnsi="Arial" w:cs="Arial"/>
          <w:i/>
        </w:rPr>
        <w:t xml:space="preserve"> Carisa-Abney.  For instance, the statements on page </w:t>
      </w:r>
      <w:r w:rsidR="00C95A96" w:rsidRPr="00CC0179">
        <w:rPr>
          <w:rFonts w:ascii="Arial" w:hAnsi="Arial" w:cs="Arial"/>
          <w:i/>
        </w:rPr>
        <w:t>7</w:t>
      </w:r>
      <w:r w:rsidRPr="00CC0179">
        <w:rPr>
          <w:rFonts w:ascii="Arial" w:hAnsi="Arial" w:cs="Arial"/>
          <w:i/>
        </w:rPr>
        <w:t xml:space="preserve"> regarding effects on the environment are the applicant’s statements in response to standard PQB questions and are not PQB’s statements.  This approach </w:t>
      </w:r>
      <w:r w:rsidR="004E7C8A">
        <w:rPr>
          <w:rFonts w:ascii="Arial" w:hAnsi="Arial" w:cs="Arial"/>
          <w:i/>
        </w:rPr>
        <w:t>promotes</w:t>
      </w:r>
      <w:r w:rsidRPr="00CC0179">
        <w:rPr>
          <w:rFonts w:ascii="Arial" w:hAnsi="Arial" w:cs="Arial"/>
          <w:i/>
        </w:rPr>
        <w:t xml:space="preserve"> greater applicant participation in presenting import requests in order to </w:t>
      </w:r>
      <w:r w:rsidR="00FC77E0">
        <w:rPr>
          <w:rFonts w:ascii="Arial" w:hAnsi="Arial" w:cs="Arial"/>
          <w:i/>
        </w:rPr>
        <w:t xml:space="preserve">expeditiously </w:t>
      </w:r>
      <w:r w:rsidRPr="00CC0179">
        <w:rPr>
          <w:rFonts w:ascii="Arial" w:hAnsi="Arial" w:cs="Arial"/>
          <w:i/>
        </w:rPr>
        <w:t xml:space="preserve">move these requests to the Board of Agriculture (Board), while </w:t>
      </w:r>
      <w:r w:rsidR="00FC77E0">
        <w:rPr>
          <w:rFonts w:ascii="Arial" w:hAnsi="Arial" w:cs="Arial"/>
          <w:i/>
        </w:rPr>
        <w:t xml:space="preserve">also </w:t>
      </w:r>
      <w:r w:rsidRPr="00CC0179">
        <w:rPr>
          <w:rFonts w:ascii="Arial" w:hAnsi="Arial" w:cs="Arial"/>
          <w:i/>
        </w:rPr>
        <w:t xml:space="preserve">distinguishing </w:t>
      </w:r>
      <w:r w:rsidR="00076FAF" w:rsidRPr="00CC0179">
        <w:rPr>
          <w:rFonts w:ascii="Arial" w:hAnsi="Arial" w:cs="Arial"/>
          <w:i/>
        </w:rPr>
        <w:t>applicant</w:t>
      </w:r>
      <w:r w:rsidRPr="00CC0179">
        <w:rPr>
          <w:rFonts w:ascii="Arial" w:hAnsi="Arial" w:cs="Arial"/>
          <w:i/>
        </w:rPr>
        <w:t xml:space="preserve"> provided information from PQB information.  The portion of the submittal prepared by PQB, </w:t>
      </w:r>
      <w:r w:rsidRPr="00CC0179">
        <w:rPr>
          <w:rFonts w:ascii="Arial" w:hAnsi="Arial" w:cs="Arial"/>
          <w:i/>
        </w:rPr>
        <w:lastRenderedPageBreak/>
        <w:t xml:space="preserve">including the Proposed Import Conditions and Advisory Subcommittee Review, is identified as Sections III and IV of the submittal, which </w:t>
      </w:r>
      <w:r w:rsidR="00FC77E0">
        <w:rPr>
          <w:rFonts w:ascii="Arial" w:hAnsi="Arial" w:cs="Arial"/>
          <w:i/>
        </w:rPr>
        <w:t>begins on</w:t>
      </w:r>
      <w:r w:rsidRPr="00CC0179">
        <w:rPr>
          <w:rFonts w:ascii="Arial" w:hAnsi="Arial" w:cs="Arial"/>
          <w:i/>
        </w:rPr>
        <w:t xml:space="preserve"> pages 9 and 1</w:t>
      </w:r>
      <w:r w:rsidR="002D21E6">
        <w:rPr>
          <w:rFonts w:ascii="Arial" w:hAnsi="Arial" w:cs="Arial"/>
          <w:i/>
        </w:rPr>
        <w:t>2</w:t>
      </w:r>
      <w:r w:rsidRPr="00CC0179">
        <w:rPr>
          <w:rFonts w:ascii="Arial" w:hAnsi="Arial" w:cs="Arial"/>
          <w:i/>
        </w:rPr>
        <w:t>, respectively.</w:t>
      </w:r>
    </w:p>
    <w:p w14:paraId="3468A2FE" w14:textId="77777777" w:rsidR="005117C8" w:rsidRPr="00CC0179" w:rsidRDefault="005117C8" w:rsidP="005117C8">
      <w:pPr>
        <w:pStyle w:val="NoSpacing"/>
        <w:rPr>
          <w:rFonts w:ascii="Arial" w:hAnsi="Arial" w:cs="Arial"/>
        </w:rPr>
      </w:pPr>
    </w:p>
    <w:p w14:paraId="2D41C96F" w14:textId="77777777" w:rsidR="005117C8" w:rsidRPr="00CC0179" w:rsidRDefault="005117C8" w:rsidP="005117C8">
      <w:pPr>
        <w:pStyle w:val="NoSpacing"/>
        <w:rPr>
          <w:rFonts w:ascii="Arial" w:hAnsi="Arial" w:cs="Arial"/>
          <w:i/>
        </w:rPr>
      </w:pPr>
      <w:r w:rsidRPr="00CC0179">
        <w:rPr>
          <w:rFonts w:ascii="Arial" w:hAnsi="Arial" w:cs="Arial"/>
        </w:rPr>
        <w:t>We have a request to review the following:</w:t>
      </w:r>
    </w:p>
    <w:p w14:paraId="4FD97506" w14:textId="77777777" w:rsidR="005117C8" w:rsidRPr="00CC0179" w:rsidRDefault="005117C8" w:rsidP="005117C8">
      <w:pPr>
        <w:pStyle w:val="NoSpacing"/>
        <w:rPr>
          <w:rFonts w:ascii="Arial" w:hAnsi="Arial" w:cs="Arial"/>
        </w:rPr>
      </w:pPr>
    </w:p>
    <w:p w14:paraId="646B4EE1" w14:textId="77777777" w:rsidR="005117C8" w:rsidRPr="00CC0179" w:rsidRDefault="005117C8" w:rsidP="005117C8">
      <w:pPr>
        <w:pStyle w:val="Header"/>
        <w:tabs>
          <w:tab w:val="clear" w:pos="4320"/>
          <w:tab w:val="clear" w:pos="8640"/>
          <w:tab w:val="center" w:pos="4680"/>
        </w:tabs>
        <w:rPr>
          <w:i/>
        </w:rPr>
      </w:pPr>
      <w:r w:rsidRPr="00CC0179">
        <w:rPr>
          <w:b/>
          <w:bCs/>
        </w:rPr>
        <w:t xml:space="preserve">COMMODITY:  </w:t>
      </w:r>
      <w:r w:rsidRPr="00CC0179">
        <w:rPr>
          <w:bCs/>
        </w:rPr>
        <w:t xml:space="preserve">Four (4) </w:t>
      </w:r>
      <w:r w:rsidRPr="00CC0179">
        <w:t xml:space="preserve">African Black-Footed Penguins, </w:t>
      </w:r>
      <w:r w:rsidRPr="00CC0179">
        <w:rPr>
          <w:i/>
          <w:iCs/>
        </w:rPr>
        <w:t xml:space="preserve">Spheniscus </w:t>
      </w:r>
      <w:proofErr w:type="spellStart"/>
      <w:r w:rsidRPr="00CC0179">
        <w:rPr>
          <w:i/>
          <w:iCs/>
        </w:rPr>
        <w:t>demersus</w:t>
      </w:r>
      <w:proofErr w:type="spellEnd"/>
    </w:p>
    <w:p w14:paraId="03BDF691" w14:textId="77777777" w:rsidR="005117C8" w:rsidRPr="00CC0179" w:rsidRDefault="005117C8" w:rsidP="005117C8">
      <w:pPr>
        <w:pStyle w:val="NoSpacing"/>
        <w:ind w:left="1710"/>
        <w:rPr>
          <w:rFonts w:ascii="Arial" w:hAnsi="Arial" w:cs="Arial"/>
          <w:iCs/>
          <w:color w:val="FF0000"/>
          <w:szCs w:val="24"/>
        </w:rPr>
      </w:pPr>
      <w:r w:rsidRPr="00CC0179">
        <w:rPr>
          <w:rFonts w:ascii="Arial" w:hAnsi="Arial" w:cs="Arial"/>
          <w:iCs/>
          <w:szCs w:val="24"/>
        </w:rPr>
        <w:t>(Refer to Appendix A for Permit Application).</w:t>
      </w:r>
    </w:p>
    <w:p w14:paraId="29A8D093" w14:textId="77777777" w:rsidR="005117C8" w:rsidRPr="00CC0179" w:rsidRDefault="005117C8" w:rsidP="005117C8">
      <w:pPr>
        <w:pStyle w:val="NoSpacing"/>
        <w:ind w:left="1710" w:hanging="1710"/>
        <w:rPr>
          <w:rFonts w:ascii="Arial" w:hAnsi="Arial" w:cs="Arial"/>
          <w:iCs/>
          <w:szCs w:val="24"/>
        </w:rPr>
      </w:pPr>
    </w:p>
    <w:p w14:paraId="4C565E36" w14:textId="5D8C52C0" w:rsidR="005117C8" w:rsidRPr="00CC0179" w:rsidRDefault="005117C8" w:rsidP="005117C8">
      <w:pPr>
        <w:tabs>
          <w:tab w:val="left" w:pos="1710"/>
        </w:tabs>
        <w:ind w:left="1710" w:hanging="1710"/>
      </w:pPr>
      <w:r w:rsidRPr="00CC0179">
        <w:rPr>
          <w:b/>
        </w:rPr>
        <w:t xml:space="preserve">SHIPPERS:  </w:t>
      </w:r>
      <w:r w:rsidRPr="00CC0179">
        <w:t xml:space="preserve"> </w:t>
      </w:r>
      <w:r w:rsidRPr="00CC0179">
        <w:tab/>
        <w:t>Metro Richmond Zoo</w:t>
      </w:r>
      <w:r w:rsidR="00FE7A62" w:rsidRPr="00CC0179">
        <w:t>,</w:t>
      </w:r>
      <w:r w:rsidRPr="00CC0179">
        <w:t xml:space="preserve"> </w:t>
      </w:r>
    </w:p>
    <w:p w14:paraId="1E5AEA9B" w14:textId="27B6778A" w:rsidR="001E3FC8" w:rsidRDefault="005117C8" w:rsidP="005117C8">
      <w:pPr>
        <w:tabs>
          <w:tab w:val="left" w:pos="1710"/>
        </w:tabs>
        <w:ind w:left="1710" w:hanging="1710"/>
        <w:rPr>
          <w:bCs/>
        </w:rPr>
      </w:pPr>
      <w:r w:rsidRPr="00CC0179">
        <w:rPr>
          <w:b/>
        </w:rPr>
        <w:tab/>
      </w:r>
      <w:r w:rsidRPr="00CC0179">
        <w:rPr>
          <w:bCs/>
        </w:rPr>
        <w:t xml:space="preserve">8300 Beaver Bridge Road </w:t>
      </w:r>
    </w:p>
    <w:p w14:paraId="28690A0C" w14:textId="1D1D0E62" w:rsidR="005117C8" w:rsidRPr="00CC0179" w:rsidRDefault="001E3FC8" w:rsidP="005117C8">
      <w:pPr>
        <w:tabs>
          <w:tab w:val="left" w:pos="1710"/>
        </w:tabs>
        <w:ind w:left="1710" w:hanging="1710"/>
        <w:rPr>
          <w:bCs/>
        </w:rPr>
      </w:pPr>
      <w:r>
        <w:rPr>
          <w:bCs/>
        </w:rPr>
        <w:tab/>
      </w:r>
      <w:r w:rsidR="005117C8" w:rsidRPr="00CC0179">
        <w:rPr>
          <w:bCs/>
        </w:rPr>
        <w:t>Moseley</w:t>
      </w:r>
      <w:r>
        <w:rPr>
          <w:bCs/>
        </w:rPr>
        <w:t>,</w:t>
      </w:r>
      <w:r w:rsidR="005117C8" w:rsidRPr="00CC0179">
        <w:rPr>
          <w:bCs/>
        </w:rPr>
        <w:t xml:space="preserve"> VA 23120  </w:t>
      </w:r>
    </w:p>
    <w:p w14:paraId="60B32C53" w14:textId="77777777" w:rsidR="005117C8" w:rsidRPr="00CC0179" w:rsidRDefault="005117C8" w:rsidP="005117C8">
      <w:pPr>
        <w:tabs>
          <w:tab w:val="left" w:pos="1710"/>
        </w:tabs>
        <w:ind w:left="1710" w:hanging="1710"/>
        <w:rPr>
          <w:bCs/>
        </w:rPr>
      </w:pPr>
      <w:r w:rsidRPr="00CC0179">
        <w:rPr>
          <w:bCs/>
        </w:rPr>
        <w:tab/>
        <w:t xml:space="preserve">Phone No.:  </w:t>
      </w:r>
      <w:hyperlink r:id="rId8" w:history="1">
        <w:r w:rsidRPr="00CC0179">
          <w:rPr>
            <w:rStyle w:val="Hyperlink"/>
            <w:color w:val="auto"/>
            <w:shd w:val="clear" w:color="auto" w:fill="FFFFFF"/>
          </w:rPr>
          <w:t>(804) 739-5666</w:t>
        </w:r>
      </w:hyperlink>
      <w:r w:rsidRPr="00CC0179">
        <w:rPr>
          <w:bCs/>
        </w:rPr>
        <w:t xml:space="preserve">.  </w:t>
      </w:r>
    </w:p>
    <w:p w14:paraId="54B84E4F" w14:textId="77777777" w:rsidR="005117C8" w:rsidRPr="00CC0179" w:rsidRDefault="005117C8" w:rsidP="005117C8">
      <w:pPr>
        <w:tabs>
          <w:tab w:val="left" w:pos="1710"/>
        </w:tabs>
        <w:ind w:left="1710" w:hanging="1710"/>
        <w:rPr>
          <w:bCs/>
        </w:rPr>
      </w:pPr>
    </w:p>
    <w:p w14:paraId="3621348F" w14:textId="77777777" w:rsidR="001E3FC8" w:rsidRDefault="005117C8" w:rsidP="005117C8">
      <w:pPr>
        <w:tabs>
          <w:tab w:val="left" w:pos="1710"/>
        </w:tabs>
        <w:ind w:left="1710" w:hanging="1710"/>
      </w:pPr>
      <w:r w:rsidRPr="00CC0179">
        <w:rPr>
          <w:b/>
        </w:rPr>
        <w:t>IMPORTER:</w:t>
      </w:r>
      <w:r w:rsidRPr="00CC0179">
        <w:rPr>
          <w:b/>
          <w:bCs/>
        </w:rPr>
        <w:tab/>
      </w:r>
      <w:proofErr w:type="spellStart"/>
      <w:r w:rsidRPr="00CC0179">
        <w:t>Povi</w:t>
      </w:r>
      <w:proofErr w:type="spellEnd"/>
      <w:r w:rsidRPr="00CC0179">
        <w:t xml:space="preserve"> Carisa-Abney, Wildlife Supervisor</w:t>
      </w:r>
    </w:p>
    <w:p w14:paraId="7EB73E08" w14:textId="393FA1EC" w:rsidR="001E3FC8" w:rsidRDefault="001E3FC8" w:rsidP="005117C8">
      <w:pPr>
        <w:tabs>
          <w:tab w:val="left" w:pos="1710"/>
        </w:tabs>
        <w:ind w:left="1710" w:hanging="1710"/>
      </w:pPr>
      <w:r>
        <w:tab/>
      </w:r>
      <w:r w:rsidR="005117C8" w:rsidRPr="00CC0179">
        <w:t xml:space="preserve">Hyatt Regency Maui Resort and Spa </w:t>
      </w:r>
    </w:p>
    <w:p w14:paraId="77A69BAF" w14:textId="2D586E51" w:rsidR="001E3FC8" w:rsidRDefault="001E3FC8" w:rsidP="005117C8">
      <w:pPr>
        <w:tabs>
          <w:tab w:val="left" w:pos="1710"/>
        </w:tabs>
        <w:ind w:left="1710" w:hanging="1710"/>
      </w:pPr>
      <w:r>
        <w:tab/>
      </w:r>
      <w:r w:rsidR="005117C8" w:rsidRPr="00CC0179">
        <w:t xml:space="preserve">200 Nohea Kai Drive </w:t>
      </w:r>
    </w:p>
    <w:p w14:paraId="3DA10497" w14:textId="07D127FA" w:rsidR="005117C8" w:rsidRPr="00CC0179" w:rsidRDefault="001E3FC8" w:rsidP="005117C8">
      <w:pPr>
        <w:tabs>
          <w:tab w:val="left" w:pos="1710"/>
        </w:tabs>
        <w:ind w:left="1710" w:hanging="1710"/>
        <w:rPr>
          <w:bCs/>
        </w:rPr>
      </w:pPr>
      <w:r>
        <w:tab/>
      </w:r>
      <w:r w:rsidR="005117C8" w:rsidRPr="00CC0179">
        <w:t xml:space="preserve">Lahaina, </w:t>
      </w:r>
      <w:r w:rsidR="005117C8" w:rsidRPr="00CC0179">
        <w:rPr>
          <w:bCs/>
        </w:rPr>
        <w:t xml:space="preserve">Hawaii  96761.  </w:t>
      </w:r>
    </w:p>
    <w:p w14:paraId="6539F12A" w14:textId="77777777" w:rsidR="005117C8" w:rsidRPr="00CC0179" w:rsidRDefault="005117C8" w:rsidP="005117C8">
      <w:pPr>
        <w:tabs>
          <w:tab w:val="left" w:pos="1710"/>
        </w:tabs>
        <w:ind w:left="1710" w:hanging="1710"/>
        <w:rPr>
          <w:bCs/>
        </w:rPr>
      </w:pPr>
      <w:r w:rsidRPr="00CC0179">
        <w:rPr>
          <w:bCs/>
        </w:rPr>
        <w:tab/>
        <w:t xml:space="preserve">Phone No.:  (808) 250-1030.  Fax No.:  (808) 667-4717.  </w:t>
      </w:r>
    </w:p>
    <w:p w14:paraId="7AE5D011" w14:textId="77777777" w:rsidR="005117C8" w:rsidRPr="00CC0179" w:rsidRDefault="005117C8" w:rsidP="005117C8">
      <w:pPr>
        <w:tabs>
          <w:tab w:val="left" w:pos="1710"/>
        </w:tabs>
        <w:ind w:left="1710" w:hanging="1710"/>
        <w:rPr>
          <w:bCs/>
        </w:rPr>
      </w:pPr>
      <w:r w:rsidRPr="00CC0179">
        <w:rPr>
          <w:bCs/>
        </w:rPr>
        <w:tab/>
      </w:r>
      <w:r w:rsidRPr="00CC0179">
        <w:t xml:space="preserve">(Refer to Appendix B for resume). </w:t>
      </w:r>
      <w:r w:rsidRPr="00CC0179">
        <w:rPr>
          <w:shd w:val="clear" w:color="auto" w:fill="FFFFFF"/>
        </w:rPr>
        <w:t xml:space="preserve"> </w:t>
      </w:r>
    </w:p>
    <w:p w14:paraId="5D6C0706" w14:textId="77777777" w:rsidR="005117C8" w:rsidRPr="00CC0179" w:rsidRDefault="005117C8" w:rsidP="005117C8">
      <w:pPr>
        <w:ind w:right="-14"/>
        <w:rPr>
          <w:b/>
          <w:bCs/>
          <w:i/>
          <w:iCs/>
        </w:rPr>
      </w:pPr>
    </w:p>
    <w:p w14:paraId="14564BEC" w14:textId="57CC9CD2" w:rsidR="005117C8" w:rsidRPr="00CC0179" w:rsidRDefault="005117C8" w:rsidP="005117C8">
      <w:pPr>
        <w:ind w:right="-14"/>
        <w:rPr>
          <w:i/>
          <w:iCs/>
          <w:color w:val="00B0F0"/>
        </w:rPr>
      </w:pPr>
      <w:r w:rsidRPr="00CC0179">
        <w:rPr>
          <w:b/>
          <w:bCs/>
          <w:i/>
          <w:iCs/>
        </w:rPr>
        <w:t xml:space="preserve">PQB NOTES:   </w:t>
      </w:r>
      <w:r w:rsidRPr="00CC0179">
        <w:rPr>
          <w:i/>
          <w:iCs/>
        </w:rPr>
        <w:t xml:space="preserve">The PQB has previously approved </w:t>
      </w:r>
      <w:r w:rsidR="001C3589">
        <w:rPr>
          <w:i/>
          <w:iCs/>
        </w:rPr>
        <w:t>i</w:t>
      </w:r>
      <w:r w:rsidRPr="00CC0179">
        <w:rPr>
          <w:i/>
          <w:iCs/>
        </w:rPr>
        <w:t xml:space="preserve">mport </w:t>
      </w:r>
      <w:r w:rsidR="001C3589">
        <w:rPr>
          <w:i/>
          <w:iCs/>
        </w:rPr>
        <w:t>p</w:t>
      </w:r>
      <w:r w:rsidRPr="00CC0179">
        <w:rPr>
          <w:i/>
          <w:iCs/>
        </w:rPr>
        <w:t xml:space="preserve">ermits for Patricia Lonick, Hyatt Regency-Maui, on November 10, 1992 and December 1, 1992 to import Black-Footed Penguins, Spheniscus </w:t>
      </w:r>
      <w:proofErr w:type="spellStart"/>
      <w:r w:rsidRPr="00CC0179">
        <w:rPr>
          <w:i/>
          <w:iCs/>
        </w:rPr>
        <w:t>demersus</w:t>
      </w:r>
      <w:proofErr w:type="spellEnd"/>
      <w:r w:rsidRPr="00CC0179">
        <w:rPr>
          <w:i/>
          <w:iCs/>
        </w:rPr>
        <w:t xml:space="preserve"> and </w:t>
      </w:r>
      <w:proofErr w:type="spellStart"/>
      <w:r w:rsidRPr="00CC0179">
        <w:rPr>
          <w:i/>
          <w:iCs/>
        </w:rPr>
        <w:t>Magellanic</w:t>
      </w:r>
      <w:proofErr w:type="spellEnd"/>
      <w:r w:rsidRPr="00CC0179">
        <w:rPr>
          <w:i/>
          <w:iCs/>
        </w:rPr>
        <w:t xml:space="preserve"> Penguins, Spheniscus </w:t>
      </w:r>
      <w:proofErr w:type="spellStart"/>
      <w:r w:rsidRPr="00CC0179">
        <w:rPr>
          <w:i/>
          <w:iCs/>
        </w:rPr>
        <w:t>magellanicus</w:t>
      </w:r>
      <w:proofErr w:type="spellEnd"/>
      <w:r w:rsidRPr="00CC0179">
        <w:rPr>
          <w:i/>
          <w:iCs/>
        </w:rPr>
        <w:t xml:space="preserve">.  (Refer to Attachment 1 and 2). </w:t>
      </w:r>
    </w:p>
    <w:p w14:paraId="4DAB4EF0" w14:textId="77777777" w:rsidR="005117C8" w:rsidRPr="00CC0179" w:rsidRDefault="005117C8" w:rsidP="005117C8">
      <w:pPr>
        <w:tabs>
          <w:tab w:val="left" w:pos="1710"/>
        </w:tabs>
        <w:ind w:left="1710" w:hanging="1710"/>
      </w:pPr>
      <w:r w:rsidRPr="00CC0179">
        <w:rPr>
          <w:bCs/>
        </w:rPr>
        <w:tab/>
      </w:r>
    </w:p>
    <w:p w14:paraId="40001B7D" w14:textId="644D7967" w:rsidR="005117C8" w:rsidRPr="00CC0179" w:rsidRDefault="005117C8" w:rsidP="005117C8">
      <w:pPr>
        <w:autoSpaceDE w:val="0"/>
        <w:autoSpaceDN w:val="0"/>
        <w:adjustRightInd w:val="0"/>
        <w:ind w:left="1710" w:hanging="1710"/>
      </w:pPr>
      <w:r w:rsidRPr="00CC0179">
        <w:rPr>
          <w:b/>
        </w:rPr>
        <w:t>CATEGORY:</w:t>
      </w:r>
      <w:r w:rsidRPr="00CC0179">
        <w:rPr>
          <w:b/>
          <w:bCs/>
        </w:rPr>
        <w:tab/>
      </w:r>
      <w:r w:rsidRPr="00CC0179">
        <w:t xml:space="preserve">African Black-Footed Penguins, </w:t>
      </w:r>
      <w:r w:rsidRPr="00CC0179">
        <w:rPr>
          <w:i/>
          <w:iCs/>
        </w:rPr>
        <w:t xml:space="preserve">Spheniscus </w:t>
      </w:r>
      <w:proofErr w:type="spellStart"/>
      <w:r w:rsidRPr="00CC0179">
        <w:rPr>
          <w:i/>
          <w:iCs/>
        </w:rPr>
        <w:t>demersus</w:t>
      </w:r>
      <w:proofErr w:type="spellEnd"/>
      <w:r w:rsidRPr="00CC0179">
        <w:rPr>
          <w:i/>
          <w:iCs/>
        </w:rPr>
        <w:t>,</w:t>
      </w:r>
      <w:r w:rsidRPr="00CC0179">
        <w:t xml:space="preserve"> are on the List of Restricted Animals (Part B).  Pursuant to Hawaii Administrative Rules (HAR), Chapter 4-71, all species in the family </w:t>
      </w:r>
      <w:r w:rsidR="007309C9" w:rsidRPr="00CC0179">
        <w:t>Spheniscidae may</w:t>
      </w:r>
      <w:r w:rsidRPr="00CC0179">
        <w:t xml:space="preserve"> be imported into Hawaii for government use, or private and commercial use, including research, zoological parks, or aquaculture production.</w:t>
      </w:r>
    </w:p>
    <w:p w14:paraId="5F2B5D21" w14:textId="77777777" w:rsidR="005117C8" w:rsidRPr="00CC0179" w:rsidRDefault="005117C8" w:rsidP="005117C8">
      <w:pPr>
        <w:autoSpaceDE w:val="0"/>
        <w:autoSpaceDN w:val="0"/>
        <w:adjustRightInd w:val="0"/>
        <w:ind w:left="1710" w:hanging="1710"/>
      </w:pPr>
    </w:p>
    <w:p w14:paraId="1DA0A936" w14:textId="77777777" w:rsidR="005117C8" w:rsidRPr="00CC0179" w:rsidRDefault="005117C8" w:rsidP="005117C8">
      <w:pPr>
        <w:autoSpaceDE w:val="0"/>
        <w:autoSpaceDN w:val="0"/>
        <w:adjustRightInd w:val="0"/>
        <w:ind w:left="1710" w:hanging="1710"/>
      </w:pPr>
    </w:p>
    <w:p w14:paraId="37883783" w14:textId="77777777" w:rsidR="005117C8" w:rsidRPr="00CC0179" w:rsidRDefault="005117C8" w:rsidP="005117C8">
      <w:pPr>
        <w:pStyle w:val="NoSpacing"/>
        <w:rPr>
          <w:rFonts w:ascii="Arial" w:hAnsi="Arial" w:cs="Arial"/>
          <w:b/>
        </w:rPr>
      </w:pPr>
      <w:r w:rsidRPr="00CC0179">
        <w:rPr>
          <w:rFonts w:ascii="Arial" w:hAnsi="Arial" w:cs="Arial"/>
          <w:b/>
        </w:rPr>
        <w:t>II.</w:t>
      </w:r>
      <w:r w:rsidRPr="00CC0179">
        <w:rPr>
          <w:rFonts w:ascii="Arial" w:hAnsi="Arial" w:cs="Arial"/>
          <w:b/>
        </w:rPr>
        <w:tab/>
      </w:r>
      <w:r w:rsidRPr="00CC0179">
        <w:rPr>
          <w:rFonts w:ascii="Arial" w:hAnsi="Arial" w:cs="Arial"/>
          <w:b/>
          <w:u w:val="single"/>
        </w:rPr>
        <w:t>Information Provided by the Applicant in Support of the Application</w:t>
      </w:r>
    </w:p>
    <w:p w14:paraId="7FC66D95" w14:textId="77777777" w:rsidR="005117C8" w:rsidRPr="00CC0179" w:rsidRDefault="005117C8" w:rsidP="005117C8">
      <w:pPr>
        <w:pStyle w:val="NoSpacing"/>
        <w:rPr>
          <w:rFonts w:ascii="Arial" w:hAnsi="Arial" w:cs="Arial"/>
        </w:rPr>
      </w:pPr>
    </w:p>
    <w:p w14:paraId="7A66FAE4" w14:textId="68AA0DC8" w:rsidR="005117C8" w:rsidRPr="00CC0179" w:rsidRDefault="005117C8" w:rsidP="005117C8">
      <w:pPr>
        <w:tabs>
          <w:tab w:val="left" w:pos="1710"/>
        </w:tabs>
        <w:ind w:left="1710" w:hanging="1710"/>
        <w:rPr>
          <w:shd w:val="clear" w:color="auto" w:fill="FFFFFF"/>
        </w:rPr>
      </w:pPr>
      <w:r w:rsidRPr="00CC0179">
        <w:rPr>
          <w:b/>
        </w:rPr>
        <w:t>PROJECT:</w:t>
      </w:r>
      <w:r w:rsidRPr="00CC0179">
        <w:rPr>
          <w:b/>
        </w:rPr>
        <w:tab/>
      </w:r>
      <w:r w:rsidR="003A7999" w:rsidRPr="00CC0179">
        <w:rPr>
          <w:color w:val="212121"/>
        </w:rPr>
        <w:t xml:space="preserve">Currently, our facility can no longer produce viable offspring as they are too closely related. We are seeking to obtain 4 penguins of a different bloodline to ensure genetic </w:t>
      </w:r>
      <w:r w:rsidR="003A7999" w:rsidRPr="00CC0179">
        <w:t>vitality. We have recently been accepted into Zoological Association of America’s (ZAA) Animal Management Program for African Penguins</w:t>
      </w:r>
      <w:r w:rsidR="00657FB2" w:rsidRPr="00CC0179">
        <w:t xml:space="preserve"> (Refer to Attachment 3 for Z</w:t>
      </w:r>
      <w:r w:rsidR="00130B95" w:rsidRPr="00CC0179">
        <w:t>A</w:t>
      </w:r>
      <w:r w:rsidR="00657FB2" w:rsidRPr="00CC0179">
        <w:t>A Memorandum of Participation)</w:t>
      </w:r>
      <w:r w:rsidR="003A7999" w:rsidRPr="00CC0179">
        <w:t xml:space="preserve"> and obtained a Captive-Bred Wildlife Permit through US Fish and Wildlife (MAPER3778561)</w:t>
      </w:r>
      <w:r w:rsidR="00657FB2" w:rsidRPr="00CC0179">
        <w:t xml:space="preserve"> (Refer to Attachment 4 for U.S. Fish and Wildlife Captive-bred Wildlife Registration Permit)</w:t>
      </w:r>
      <w:r w:rsidR="003A7999" w:rsidRPr="00CC0179">
        <w:t xml:space="preserve">. We have also registered our penguins to the Association of Zoos and Aquariums (AZA) Regional Studbook and they </w:t>
      </w:r>
      <w:r w:rsidR="003A7999" w:rsidRPr="00CC0179">
        <w:lastRenderedPageBreak/>
        <w:t xml:space="preserve">have determined our penguin population </w:t>
      </w:r>
      <w:r w:rsidR="00B27255">
        <w:t>is</w:t>
      </w:r>
      <w:r w:rsidR="00B27255" w:rsidRPr="00CC0179">
        <w:t xml:space="preserve"> </w:t>
      </w:r>
      <w:r w:rsidR="003A7999" w:rsidRPr="00CC0179">
        <w:t xml:space="preserve">genetically unique. These collective histories, compiled and maintained by an AZA Regional Studbook Keeper, are known as the population's genetic and demographic identity and are valuable tools to track and manage each individual as part of a single </w:t>
      </w:r>
      <w:r w:rsidR="003A7999" w:rsidRPr="00CC0179">
        <w:rPr>
          <w:i/>
          <w:iCs/>
        </w:rPr>
        <w:t xml:space="preserve">ex situ </w:t>
      </w:r>
      <w:r w:rsidR="003A7999" w:rsidRPr="00CC0179">
        <w:t xml:space="preserve">population. </w:t>
      </w:r>
      <w:r w:rsidR="00754476" w:rsidRPr="00CC0179">
        <w:t>(</w:t>
      </w:r>
      <w:r w:rsidR="005403F1" w:rsidRPr="00CC0179">
        <w:rPr>
          <w:shd w:val="clear" w:color="auto" w:fill="FFFFFF"/>
        </w:rPr>
        <w:t xml:space="preserve">Refer to Attachment </w:t>
      </w:r>
      <w:r w:rsidR="00657FB2" w:rsidRPr="00CC0179">
        <w:rPr>
          <w:shd w:val="clear" w:color="auto" w:fill="FFFFFF"/>
        </w:rPr>
        <w:t>5</w:t>
      </w:r>
      <w:r w:rsidR="005403F1" w:rsidRPr="00CC0179">
        <w:rPr>
          <w:shd w:val="clear" w:color="auto" w:fill="FFFFFF"/>
        </w:rPr>
        <w:t xml:space="preserve"> for the AZA Species Survival Plan Program Handbook</w:t>
      </w:r>
      <w:r w:rsidR="00657FB2" w:rsidRPr="00CC0179">
        <w:rPr>
          <w:shd w:val="clear" w:color="auto" w:fill="FFFFFF"/>
        </w:rPr>
        <w:t>).</w:t>
      </w:r>
    </w:p>
    <w:p w14:paraId="5BB3F024" w14:textId="77777777" w:rsidR="005117C8" w:rsidRPr="00CC0179" w:rsidRDefault="005117C8" w:rsidP="005117C8">
      <w:pPr>
        <w:tabs>
          <w:tab w:val="left" w:pos="1710"/>
        </w:tabs>
        <w:ind w:left="1710" w:hanging="1710"/>
      </w:pPr>
    </w:p>
    <w:p w14:paraId="11A0DAD6" w14:textId="263152C9" w:rsidR="005117C8" w:rsidRPr="00CC0179" w:rsidRDefault="005117C8" w:rsidP="005117C8">
      <w:pPr>
        <w:ind w:left="1710" w:hanging="1710"/>
        <w:rPr>
          <w:sz w:val="22"/>
          <w:szCs w:val="22"/>
        </w:rPr>
      </w:pPr>
      <w:r w:rsidRPr="00CC0179">
        <w:rPr>
          <w:b/>
        </w:rPr>
        <w:t>OBJECTIVE:</w:t>
      </w:r>
      <w:r w:rsidRPr="00CC0179">
        <w:rPr>
          <w:b/>
        </w:rPr>
        <w:tab/>
      </w:r>
      <w:r w:rsidR="00754476" w:rsidRPr="00CC0179">
        <w:t xml:space="preserve">We are also seeking to obtain 4 new penguins in order to comply with AZA’s minimum population standard recommendation of 10 penguins for animal enclosure of our size. </w:t>
      </w:r>
      <w:r w:rsidR="003E1C1C" w:rsidRPr="00CC0179">
        <w:t xml:space="preserve"> (Refer to Attachment 6 for the AZA Penguin (Spheniscidae) Care Manual). </w:t>
      </w:r>
      <w:r w:rsidR="00754476" w:rsidRPr="00CC0179">
        <w:t>With the introduction of a new bloodline, it is our hope that our penguins will produce healthy offspring to continue the future of our colony. If we enter a situation of having surplus penguins, we contact ZAA’s Animal Management Plant</w:t>
      </w:r>
      <w:r w:rsidR="00317ACE" w:rsidRPr="00CC0179">
        <w:rPr>
          <w:color w:val="7030A0"/>
        </w:rPr>
        <w:t xml:space="preserve"> </w:t>
      </w:r>
      <w:r w:rsidR="00754476" w:rsidRPr="00CC0179">
        <w:t>to see if there is a need at other facilities for African Penguins, and follow all recommendations, rules and regulations regarding this species.</w:t>
      </w:r>
      <w:r w:rsidR="00114FF2" w:rsidRPr="00114FF2">
        <w:t xml:space="preserve"> Additionally, </w:t>
      </w:r>
      <w:r w:rsidR="00114FF2">
        <w:t xml:space="preserve">the penguins will be used for </w:t>
      </w:r>
      <w:r w:rsidR="00114FF2" w:rsidRPr="00114FF2">
        <w:t>exhibition at the Hyatt Regency Maui Resort and Spa.</w:t>
      </w:r>
    </w:p>
    <w:p w14:paraId="305D3AA3" w14:textId="77777777" w:rsidR="00754476" w:rsidRPr="00CC0179" w:rsidRDefault="00754476" w:rsidP="005117C8">
      <w:pPr>
        <w:ind w:left="1710" w:hanging="1710"/>
        <w:rPr>
          <w:bCs/>
        </w:rPr>
      </w:pPr>
    </w:p>
    <w:p w14:paraId="5D4FB6F7" w14:textId="19C5BF16" w:rsidR="005117C8" w:rsidRPr="00CC0179" w:rsidRDefault="005117C8" w:rsidP="00DA5EAA">
      <w:pPr>
        <w:ind w:left="1710" w:hanging="1710"/>
      </w:pPr>
      <w:r w:rsidRPr="00CC0179">
        <w:rPr>
          <w:b/>
        </w:rPr>
        <w:t xml:space="preserve">PROCEDURE: </w:t>
      </w:r>
      <w:r w:rsidRPr="00CC0179">
        <w:t xml:space="preserve">Our penguin habitat was designed to house 12-16 penguins and we now only have </w:t>
      </w:r>
      <w:r w:rsidR="00317ACE" w:rsidRPr="00CC0179">
        <w:t>5</w:t>
      </w:r>
      <w:r w:rsidR="00F6239E" w:rsidRPr="00CC0179">
        <w:t xml:space="preserve"> </w:t>
      </w:r>
      <w:r w:rsidRPr="00CC0179">
        <w:t xml:space="preserve">penguins.  Should we have surplus penguins, our habitat can be restructured to house up to 20 penguins.  We have </w:t>
      </w:r>
      <w:r w:rsidR="001C3589">
        <w:t xml:space="preserve">had </w:t>
      </w:r>
      <w:r w:rsidRPr="00CC0179">
        <w:t xml:space="preserve">a very successful colony of penguins at the Hyatt Regency Maui for 38 years.  Our 3 “founding” penguins all lived past their expected lifespan and have produced 6 healthy offspring.  </w:t>
      </w:r>
    </w:p>
    <w:p w14:paraId="562AF8DF" w14:textId="77777777" w:rsidR="005117C8" w:rsidRPr="00CC0179" w:rsidRDefault="005117C8" w:rsidP="005117C8">
      <w:pPr>
        <w:ind w:left="1710" w:hanging="1710"/>
      </w:pPr>
    </w:p>
    <w:p w14:paraId="55AF5E80" w14:textId="615C60D1" w:rsidR="00DA7380" w:rsidRPr="00CC0179" w:rsidRDefault="005117C8" w:rsidP="00DA7380">
      <w:pPr>
        <w:ind w:left="1710" w:hanging="1710"/>
        <w:rPr>
          <w:b/>
        </w:rPr>
      </w:pPr>
      <w:r w:rsidRPr="00CC0179">
        <w:rPr>
          <w:i/>
          <w:iCs/>
        </w:rPr>
        <w:t xml:space="preserve"> </w:t>
      </w:r>
      <w:r w:rsidRPr="00CC0179">
        <w:rPr>
          <w:b/>
        </w:rPr>
        <w:t>DISCUSSION:</w:t>
      </w:r>
    </w:p>
    <w:p w14:paraId="4355F871" w14:textId="77777777" w:rsidR="005117C8" w:rsidRPr="00CC0179" w:rsidRDefault="005117C8" w:rsidP="005117C8">
      <w:pPr>
        <w:tabs>
          <w:tab w:val="left" w:pos="1800"/>
        </w:tabs>
        <w:ind w:left="1710" w:right="-20" w:hanging="1710"/>
      </w:pPr>
    </w:p>
    <w:p w14:paraId="6ECE3823" w14:textId="0441072F" w:rsidR="001C3589" w:rsidRDefault="005117C8" w:rsidP="005117C8">
      <w:pPr>
        <w:ind w:left="720" w:hanging="720"/>
      </w:pPr>
      <w:r w:rsidRPr="00CC0179">
        <w:rPr>
          <w:b/>
          <w:bCs/>
        </w:rPr>
        <w:t>1.</w:t>
      </w:r>
      <w:r w:rsidRPr="00CC0179">
        <w:rPr>
          <w:b/>
          <w:bCs/>
        </w:rPr>
        <w:tab/>
        <w:t xml:space="preserve">Person Responsible:  </w:t>
      </w:r>
      <w:proofErr w:type="spellStart"/>
      <w:r w:rsidRPr="00CC0179">
        <w:t>Povi</w:t>
      </w:r>
      <w:proofErr w:type="spellEnd"/>
      <w:r w:rsidRPr="00CC0179">
        <w:t xml:space="preserve"> Carisa-Abney</w:t>
      </w:r>
    </w:p>
    <w:p w14:paraId="3A175B16" w14:textId="50F642FF" w:rsidR="00F72902" w:rsidRDefault="001C3589" w:rsidP="00F72902">
      <w:pPr>
        <w:ind w:left="2880"/>
      </w:pPr>
      <w:r>
        <w:rPr>
          <w:b/>
          <w:bCs/>
        </w:rPr>
        <w:t xml:space="preserve">     </w:t>
      </w:r>
      <w:r w:rsidR="005117C8" w:rsidRPr="00CC0179">
        <w:t>Wildlife Supervisor</w:t>
      </w:r>
      <w:r w:rsidR="00F72902">
        <w:t xml:space="preserve">, </w:t>
      </w:r>
      <w:r w:rsidR="00F72902" w:rsidRPr="00CC0179">
        <w:t>Hyatt Regency Maui</w:t>
      </w:r>
    </w:p>
    <w:p w14:paraId="5C7E8DE1" w14:textId="78B4AD14" w:rsidR="00F72902" w:rsidRDefault="00F72902" w:rsidP="00F72902">
      <w:pPr>
        <w:ind w:left="2880"/>
      </w:pPr>
      <w:r>
        <w:t xml:space="preserve">     </w:t>
      </w:r>
      <w:r w:rsidR="005117C8" w:rsidRPr="00CC0179">
        <w:t>200 Nohea Drive</w:t>
      </w:r>
    </w:p>
    <w:p w14:paraId="4145259C" w14:textId="56DCAD8B" w:rsidR="005117C8" w:rsidRPr="00CC0179" w:rsidRDefault="00F72902" w:rsidP="007309C9">
      <w:pPr>
        <w:ind w:left="2880"/>
      </w:pPr>
      <w:r>
        <w:t xml:space="preserve">     </w:t>
      </w:r>
      <w:r w:rsidR="005117C8" w:rsidRPr="00CC0179">
        <w:t>Lahaina</w:t>
      </w:r>
      <w:r>
        <w:t>,</w:t>
      </w:r>
      <w:r w:rsidR="005117C8" w:rsidRPr="00CC0179">
        <w:t xml:space="preserve"> Hawaii 96761.</w:t>
      </w:r>
    </w:p>
    <w:p w14:paraId="14C0AA8A" w14:textId="0FBFD202" w:rsidR="005117C8" w:rsidRPr="00CC0179" w:rsidRDefault="00F72902" w:rsidP="007309C9">
      <w:pPr>
        <w:ind w:left="2880"/>
      </w:pPr>
      <w:r>
        <w:t xml:space="preserve">     </w:t>
      </w:r>
      <w:r w:rsidR="005117C8" w:rsidRPr="00CC0179">
        <w:t>Phone No.: (808) 250-1030.</w:t>
      </w:r>
    </w:p>
    <w:p w14:paraId="3E5B33F1" w14:textId="1E5738F3" w:rsidR="005117C8" w:rsidRPr="00CC0179" w:rsidRDefault="00F72902" w:rsidP="007309C9">
      <w:pPr>
        <w:ind w:left="2160" w:firstLine="720"/>
        <w:rPr>
          <w:u w:val="single"/>
        </w:rPr>
      </w:pPr>
      <w:r>
        <w:t xml:space="preserve">     </w:t>
      </w:r>
      <w:r w:rsidR="005117C8" w:rsidRPr="00CC0179">
        <w:t xml:space="preserve">Email Address:  </w:t>
      </w:r>
      <w:r w:rsidR="005117C8" w:rsidRPr="00CC0179">
        <w:rPr>
          <w:u w:val="single"/>
        </w:rPr>
        <w:t>povi.carisa-abney@hyatt.com</w:t>
      </w:r>
    </w:p>
    <w:p w14:paraId="4BE48D26" w14:textId="77777777" w:rsidR="005117C8" w:rsidRPr="00CC0179" w:rsidRDefault="005117C8" w:rsidP="005117C8">
      <w:pPr>
        <w:ind w:left="720" w:hanging="720"/>
        <w:rPr>
          <w:b/>
          <w:bCs/>
        </w:rPr>
      </w:pPr>
      <w:r w:rsidRPr="00CC0179">
        <w:rPr>
          <w:b/>
          <w:bCs/>
        </w:rPr>
        <w:t xml:space="preserve">                  </w:t>
      </w:r>
    </w:p>
    <w:p w14:paraId="1A07DA87" w14:textId="547EEA2C" w:rsidR="005117C8" w:rsidRPr="00CC0179" w:rsidRDefault="005117C8" w:rsidP="00CC468C">
      <w:pPr>
        <w:ind w:left="720"/>
        <w:rPr>
          <w:b/>
          <w:bCs/>
        </w:rPr>
      </w:pPr>
      <w:r w:rsidRPr="00CC0179">
        <w:t xml:space="preserve">I am the wildlife supervisor at the Hyatt Regency Maui and have worked with animals for over 30 years, caring for these penguins over the last 5 years.  I will use my experience with these animals and other experts in the field to provide these penguins with the best care possible. I am an active member of AZA and have connections at several zoos and aquariums that work with African </w:t>
      </w:r>
      <w:r w:rsidR="00F72902">
        <w:t>p</w:t>
      </w:r>
      <w:r w:rsidRPr="00CC0179">
        <w:t>enguins.  I work with a very skilled team of wildlife technicians, and an exotic animal’s veterinarian who provide amazing care to our penguins.  They include:</w:t>
      </w:r>
    </w:p>
    <w:p w14:paraId="3A5719DA" w14:textId="77777777" w:rsidR="005117C8" w:rsidRPr="00CC0179" w:rsidRDefault="005117C8" w:rsidP="005117C8">
      <w:pPr>
        <w:ind w:firstLine="720"/>
      </w:pPr>
    </w:p>
    <w:p w14:paraId="3A878B80" w14:textId="3CE86F94" w:rsidR="005117C8" w:rsidRPr="00CC0179" w:rsidRDefault="005117C8" w:rsidP="005117C8">
      <w:pPr>
        <w:ind w:firstLine="720"/>
      </w:pPr>
      <w:r w:rsidRPr="00CC0179">
        <w:t>Lisa Braun, 3.5 years with African Penguins, 12 years animal experience</w:t>
      </w:r>
      <w:r w:rsidR="00122921" w:rsidRPr="00CC0179">
        <w:t xml:space="preserve"> </w:t>
      </w:r>
    </w:p>
    <w:p w14:paraId="15B36B1E" w14:textId="3385829B" w:rsidR="00DA7380" w:rsidRPr="00CC0179" w:rsidRDefault="005117C8" w:rsidP="00FE7A62">
      <w:pPr>
        <w:ind w:left="720"/>
      </w:pPr>
      <w:r w:rsidRPr="00CC0179">
        <w:t>Julia Chambers, 2 years with African Penguins, 10 years animal experience</w:t>
      </w:r>
    </w:p>
    <w:p w14:paraId="2472FDA1" w14:textId="1DB69691" w:rsidR="00122921" w:rsidRPr="00CC0179" w:rsidRDefault="00122921" w:rsidP="00FE7A62">
      <w:pPr>
        <w:ind w:left="720"/>
      </w:pPr>
      <w:r w:rsidRPr="00CC0179">
        <w:lastRenderedPageBreak/>
        <w:t>(Refer to Attachment 7 for Julia Chamber’s resume).</w:t>
      </w:r>
    </w:p>
    <w:p w14:paraId="6F5FE426" w14:textId="1622DDA1" w:rsidR="005117C8" w:rsidRPr="00CC0179" w:rsidRDefault="005117C8" w:rsidP="005117C8">
      <w:pPr>
        <w:ind w:firstLine="720"/>
      </w:pPr>
      <w:r w:rsidRPr="00CC0179">
        <w:t>Allison Strassburg, 1 year with African Penguins, 8 years animal experience</w:t>
      </w:r>
    </w:p>
    <w:p w14:paraId="667B6528" w14:textId="759AD481" w:rsidR="00122921" w:rsidRPr="00CC0179" w:rsidRDefault="00122921" w:rsidP="005117C8">
      <w:pPr>
        <w:ind w:firstLine="720"/>
      </w:pPr>
      <w:r w:rsidRPr="00CC0179">
        <w:t>(Refer to Attachment 8 for Allison Strassburg’s resume).</w:t>
      </w:r>
    </w:p>
    <w:p w14:paraId="657DF2CB" w14:textId="34D2CC12" w:rsidR="008C24F8" w:rsidRPr="00CC0179" w:rsidRDefault="005117C8" w:rsidP="008C24F8">
      <w:pPr>
        <w:ind w:left="720"/>
      </w:pPr>
      <w:r w:rsidRPr="00CC0179">
        <w:t xml:space="preserve">Dr. Paul McCurty: Veterinarian (contracted). 16 years wildlife medicine/12 years </w:t>
      </w:r>
      <w:r w:rsidR="00F26FFF" w:rsidRPr="00CC0179">
        <w:t>as a vet</w:t>
      </w:r>
    </w:p>
    <w:p w14:paraId="0FC25969" w14:textId="77777777" w:rsidR="005117C8" w:rsidRPr="00CC0179" w:rsidRDefault="005117C8" w:rsidP="005117C8">
      <w:pPr>
        <w:ind w:firstLine="720"/>
      </w:pPr>
    </w:p>
    <w:p w14:paraId="71E92B64" w14:textId="6E9B802C" w:rsidR="00C10332" w:rsidRPr="00CC0179" w:rsidRDefault="005117C8" w:rsidP="007309C9">
      <w:pPr>
        <w:ind w:left="720" w:hanging="720"/>
      </w:pPr>
      <w:r w:rsidRPr="00CC0179">
        <w:rPr>
          <w:b/>
        </w:rPr>
        <w:t>2.</w:t>
      </w:r>
      <w:r w:rsidRPr="00CC0179">
        <w:rPr>
          <w:b/>
        </w:rPr>
        <w:tab/>
        <w:t>Safeguard Facility and Practices:</w:t>
      </w:r>
      <w:r w:rsidRPr="00CC0179">
        <w:t xml:space="preserve">  </w:t>
      </w:r>
    </w:p>
    <w:p w14:paraId="588D7F52" w14:textId="77777777" w:rsidR="00C10332" w:rsidRPr="00CC0179" w:rsidRDefault="00C10332" w:rsidP="00CC0179"/>
    <w:p w14:paraId="6D449D6A" w14:textId="4954896B" w:rsidR="00DA7380" w:rsidRPr="00CC0179" w:rsidRDefault="00CB3807" w:rsidP="00CC0179">
      <w:pPr>
        <w:ind w:left="720"/>
      </w:pPr>
      <w:r w:rsidRPr="00CC0179">
        <w:rPr>
          <w:noProof/>
        </w:rPr>
        <mc:AlternateContent>
          <mc:Choice Requires="wps">
            <w:drawing>
              <wp:anchor distT="0" distB="0" distL="114300" distR="114300" simplePos="0" relativeHeight="251659264" behindDoc="0" locked="0" layoutInCell="1" allowOverlap="1" wp14:anchorId="30760F2F" wp14:editId="44398F13">
                <wp:simplePos x="0" y="0"/>
                <wp:positionH relativeFrom="column">
                  <wp:posOffset>457200</wp:posOffset>
                </wp:positionH>
                <wp:positionV relativeFrom="paragraph">
                  <wp:posOffset>5641975</wp:posOffset>
                </wp:positionV>
                <wp:extent cx="3162300" cy="314325"/>
                <wp:effectExtent l="0" t="0" r="19050" b="28575"/>
                <wp:wrapNone/>
                <wp:docPr id="1884013505" name="Text Box 1"/>
                <wp:cNvGraphicFramePr/>
                <a:graphic xmlns:a="http://schemas.openxmlformats.org/drawingml/2006/main">
                  <a:graphicData uri="http://schemas.microsoft.com/office/word/2010/wordprocessingShape">
                    <wps:wsp>
                      <wps:cNvSpPr txBox="1"/>
                      <wps:spPr>
                        <a:xfrm>
                          <a:off x="0" y="0"/>
                          <a:ext cx="3162300" cy="314325"/>
                        </a:xfrm>
                        <a:prstGeom prst="rect">
                          <a:avLst/>
                        </a:prstGeom>
                        <a:solidFill>
                          <a:schemeClr val="lt1"/>
                        </a:solidFill>
                        <a:ln w="6350">
                          <a:solidFill>
                            <a:schemeClr val="bg1"/>
                          </a:solidFill>
                        </a:ln>
                      </wps:spPr>
                      <wps:txbx>
                        <w:txbxContent>
                          <w:p w14:paraId="4A0114F5" w14:textId="61C9B51F" w:rsidR="00C10332" w:rsidRDefault="00C10332">
                            <w:r>
                              <w:t>Figure 1. Photograph of Penguin Enclosure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760F2F" id="_x0000_t202" coordsize="21600,21600" o:spt="202" path="m,l,21600r21600,l21600,xe">
                <v:stroke joinstyle="miter"/>
                <v:path gradientshapeok="t" o:connecttype="rect"/>
              </v:shapetype>
              <v:shape id="Text Box 1" o:spid="_x0000_s1026" type="#_x0000_t202" style="position:absolute;left:0;text-align:left;margin-left:36pt;margin-top:444.25pt;width:249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" fillcolor="white [3201]" strokecolor="white [3212]" strokeweight=".5pt">
                <v:textbox>
                  <w:txbxContent>
                    <w:p w14:paraId="4A0114F5" w14:textId="61C9B51F" w:rsidR="00C10332" w:rsidRDefault="00C10332">
                      <w:r>
                        <w:t>Figure 1. Photograph of Penguin Enclosure</w:t>
                      </w:r>
                    </w:p>
                  </w:txbxContent>
                </v:textbox>
              </v:shape>
            </w:pict>
          </mc:Fallback>
        </mc:AlternateContent>
      </w:r>
      <w:r w:rsidRPr="00CC0179">
        <w:rPr>
          <w:noProof/>
        </w:rPr>
        <w:drawing>
          <wp:anchor distT="0" distB="0" distL="114300" distR="114300" simplePos="0" relativeHeight="251658240" behindDoc="0" locked="0" layoutInCell="1" allowOverlap="1" wp14:anchorId="68C1FFF5" wp14:editId="243FAB69">
            <wp:simplePos x="0" y="0"/>
            <wp:positionH relativeFrom="column">
              <wp:posOffset>457200</wp:posOffset>
            </wp:positionH>
            <wp:positionV relativeFrom="paragraph">
              <wp:posOffset>1990725</wp:posOffset>
            </wp:positionV>
            <wp:extent cx="4162425" cy="3653790"/>
            <wp:effectExtent l="0" t="0" r="9525" b="3810"/>
            <wp:wrapTopAndBottom/>
            <wp:docPr id="1075858948" name="Picture 1075858948" descr="C:\Users\1374731\Desktop\Old Projects\penguin enclo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74731\Desktop\Old Projects\penguin enclos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2425" cy="365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989">
        <w:t>Our p</w:t>
      </w:r>
      <w:r w:rsidR="00451B51" w:rsidRPr="00CC0179">
        <w:t>enguin habitat</w:t>
      </w:r>
      <w:r w:rsidR="00BC1989">
        <w:t xml:space="preserve"> </w:t>
      </w:r>
      <w:r w:rsidR="00BC1989" w:rsidRPr="00CC0179">
        <w:t>(Refer to Attachment 9 for aerial map of facility)</w:t>
      </w:r>
      <w:r w:rsidR="00451B51" w:rsidRPr="00CC0179">
        <w:t xml:space="preserve"> </w:t>
      </w:r>
      <w:r w:rsidR="00BC1989">
        <w:t xml:space="preserve">is </w:t>
      </w:r>
      <w:r w:rsidR="00451B51" w:rsidRPr="00CC0179">
        <w:t xml:space="preserve">inside the Hyatt Regency Resort Maui </w:t>
      </w:r>
      <w:r w:rsidR="00BC1989">
        <w:t xml:space="preserve">at </w:t>
      </w:r>
      <w:r w:rsidR="00451B51" w:rsidRPr="00CC0179">
        <w:t xml:space="preserve">200 Nohea Drive, Lahaina, HI 96761. I have provided a photo and a map of our penguin enclosure below. This habitat is safeguarded by a lava rock wall to keep penguins inside and to protect from </w:t>
      </w:r>
      <w:r w:rsidR="00C64AE7">
        <w:t xml:space="preserve">the </w:t>
      </w:r>
      <w:r w:rsidR="00451B51" w:rsidRPr="00CC0179">
        <w:t>elements. We have 24-hour security on property, and water features that monitor the penguins’ water quality. We also have a quarantine space inside for severe weather, training</w:t>
      </w:r>
      <w:r w:rsidR="00C64AE7">
        <w:t>,</w:t>
      </w:r>
      <w:r w:rsidR="00451B51" w:rsidRPr="00CC0179">
        <w:t xml:space="preserve"> and minor medical procedures. </w:t>
      </w:r>
      <w:r w:rsidR="00C64AE7">
        <w:t>Care for m</w:t>
      </w:r>
      <w:r w:rsidR="00451B51" w:rsidRPr="00CC0179">
        <w:t>ajor illness/injuries would take place at South Maui Animal Clinic in Kihei, Maui. We follow AZA guidelines for penguin welfare an</w:t>
      </w:r>
      <w:r w:rsidR="00DA0943" w:rsidRPr="00CC0179">
        <w:t xml:space="preserve">d </w:t>
      </w:r>
      <w:r w:rsidR="00451B51" w:rsidRPr="00CC0179">
        <w:t>the Hawaii Department of Agriculture (HDOA) provides yearly inspections. (Refer to Attachment 6 for the AZA Penguin (Spheniscidae) Care Manual).</w:t>
      </w:r>
    </w:p>
    <w:p w14:paraId="162E4513" w14:textId="1796BC94" w:rsidR="00DA0943" w:rsidRPr="00CC0179" w:rsidRDefault="00DA0943" w:rsidP="00DA0943">
      <w:pPr>
        <w:spacing w:before="100" w:beforeAutospacing="1" w:after="100" w:afterAutospacing="1"/>
        <w:ind w:left="720"/>
      </w:pPr>
    </w:p>
    <w:p w14:paraId="41D8F344" w14:textId="7309F387" w:rsidR="005117C8" w:rsidRPr="00CC0179" w:rsidRDefault="00C10332" w:rsidP="00C10332">
      <w:pPr>
        <w:spacing w:before="100" w:beforeAutospacing="1" w:after="100" w:afterAutospacing="1"/>
        <w:ind w:left="691"/>
      </w:pPr>
      <w:r w:rsidRPr="00CC0179">
        <w:rPr>
          <w:noProof/>
        </w:rPr>
        <w:lastRenderedPageBreak/>
        <mc:AlternateContent>
          <mc:Choice Requires="wps">
            <w:drawing>
              <wp:anchor distT="0" distB="0" distL="114300" distR="114300" simplePos="0" relativeHeight="251660288" behindDoc="0" locked="0" layoutInCell="1" allowOverlap="1" wp14:anchorId="721DF352" wp14:editId="47250634">
                <wp:simplePos x="0" y="0"/>
                <wp:positionH relativeFrom="margin">
                  <wp:posOffset>333375</wp:posOffset>
                </wp:positionH>
                <wp:positionV relativeFrom="paragraph">
                  <wp:posOffset>5377815</wp:posOffset>
                </wp:positionV>
                <wp:extent cx="5543550" cy="419100"/>
                <wp:effectExtent l="0" t="0" r="0" b="0"/>
                <wp:wrapTopAndBottom/>
                <wp:docPr id="653527117" name="Text Box 2"/>
                <wp:cNvGraphicFramePr/>
                <a:graphic xmlns:a="http://schemas.openxmlformats.org/drawingml/2006/main">
                  <a:graphicData uri="http://schemas.microsoft.com/office/word/2010/wordprocessingShape">
                    <wps:wsp>
                      <wps:cNvSpPr txBox="1"/>
                      <wps:spPr>
                        <a:xfrm>
                          <a:off x="0" y="0"/>
                          <a:ext cx="5543550" cy="419100"/>
                        </a:xfrm>
                        <a:prstGeom prst="rect">
                          <a:avLst/>
                        </a:prstGeom>
                        <a:noFill/>
                        <a:ln w="6350">
                          <a:noFill/>
                        </a:ln>
                      </wps:spPr>
                      <wps:txbx>
                        <w:txbxContent>
                          <w:p w14:paraId="3685190F" w14:textId="33DD15C0" w:rsidR="00C10332" w:rsidRPr="00C10332" w:rsidRDefault="00C10332">
                            <w:r w:rsidRPr="00C10332">
                              <w:t>Figure 2. Diagram of the Penguin Enclosure. Dimensions are approximately 37’ x 44’ or 1,624 sq. ft. total enclosure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DF352" id="Text Box 2" o:spid="_x0000_s1027" type="#_x0000_t202" style="position:absolute;left:0;text-align:left;margin-left:26.25pt;margin-top:423.45pt;width:436.5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" filled="f" stroked="f" strokeweight=".5pt">
                <v:textbox>
                  <w:txbxContent>
                    <w:p w14:paraId="3685190F" w14:textId="33DD15C0" w:rsidR="00C10332" w:rsidRPr="00C10332" w:rsidRDefault="00C10332">
                      <w:r w:rsidRPr="00C10332">
                        <w:t>Figure 2. Diagram of the Penguin Enclosure. Dimensions are approximately 37’ x 44’ or 1,624 sq. ft. total enclosure area.</w:t>
                      </w:r>
                    </w:p>
                  </w:txbxContent>
                </v:textbox>
                <w10:wrap type="topAndBottom" anchorx="margin"/>
              </v:shape>
            </w:pict>
          </mc:Fallback>
        </mc:AlternateContent>
      </w:r>
      <w:r w:rsidRPr="00CC0179">
        <w:rPr>
          <w:noProof/>
        </w:rPr>
        <w:drawing>
          <wp:anchor distT="0" distB="0" distL="114300" distR="114300" simplePos="0" relativeHeight="251661312" behindDoc="0" locked="0" layoutInCell="1" allowOverlap="1" wp14:anchorId="51403B8E" wp14:editId="4D19CC6D">
            <wp:simplePos x="0" y="0"/>
            <wp:positionH relativeFrom="column">
              <wp:posOffset>447675</wp:posOffset>
            </wp:positionH>
            <wp:positionV relativeFrom="paragraph">
              <wp:posOffset>1295400</wp:posOffset>
            </wp:positionV>
            <wp:extent cx="3766820" cy="4057650"/>
            <wp:effectExtent l="0" t="0" r="5080" b="0"/>
            <wp:wrapTopAndBottom/>
            <wp:docPr id="1" name="Picture 1" descr="cid:image004.png@01D7B939.FDA8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7B939.FDA803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66820" cy="4057650"/>
                    </a:xfrm>
                    <a:prstGeom prst="rect">
                      <a:avLst/>
                    </a:prstGeom>
                    <a:noFill/>
                    <a:ln>
                      <a:noFill/>
                    </a:ln>
                  </pic:spPr>
                </pic:pic>
              </a:graphicData>
            </a:graphic>
          </wp:anchor>
        </w:drawing>
      </w:r>
      <w:r w:rsidR="005117C8" w:rsidRPr="00CC0179">
        <w:t>Our penguin habitat is located in the center of our main lobby.  It is made up of a sand beach and walkway, a rock beach, hard plastic igloo-style penguin houses</w:t>
      </w:r>
      <w:r w:rsidR="00C64AE7">
        <w:t>,</w:t>
      </w:r>
      <w:r w:rsidR="005117C8" w:rsidRPr="00CC0179">
        <w:t xml:space="preserve"> and a waterway with a plastic liner.  We have plants growing in all the corners and trees that provide shade.  The habitat is kept enclosed by a lava-rock wall and concrete bridge</w:t>
      </w:r>
      <w:r w:rsidR="00987DB9" w:rsidRPr="00CC0179">
        <w:t xml:space="preserve"> (Refer to Attachment </w:t>
      </w:r>
      <w:r w:rsidR="00C95A96" w:rsidRPr="00CC0179">
        <w:t>10</w:t>
      </w:r>
      <w:r w:rsidR="00987DB9" w:rsidRPr="00CC0179">
        <w:t xml:space="preserve"> for additional photographs)</w:t>
      </w:r>
      <w:r w:rsidR="00BC1989">
        <w:t>.</w:t>
      </w:r>
      <w:r w:rsidR="005117C8" w:rsidRPr="00CC0179">
        <w:t xml:space="preserve">  We have 3 occupied houses, 3 empty houses with space for at least 2 more homes, and each igloo typically houses 2 penguins.</w:t>
      </w:r>
      <w:bookmarkStart w:id="2" w:name="_Hlk81378810"/>
    </w:p>
    <w:p w14:paraId="780E98CB" w14:textId="77777777" w:rsidR="00C10332" w:rsidRPr="00CC0179" w:rsidRDefault="00C10332" w:rsidP="00C10332">
      <w:pPr>
        <w:spacing w:before="100" w:beforeAutospacing="1" w:after="100" w:afterAutospacing="1"/>
        <w:ind w:left="691"/>
      </w:pPr>
    </w:p>
    <w:bookmarkEnd w:id="2"/>
    <w:p w14:paraId="3AF95870" w14:textId="3D2DFFC0" w:rsidR="005117C8" w:rsidRPr="00CC0179" w:rsidRDefault="005117C8" w:rsidP="005117C8">
      <w:pPr>
        <w:tabs>
          <w:tab w:val="left" w:pos="684"/>
        </w:tabs>
        <w:ind w:left="691" w:hanging="691"/>
      </w:pPr>
      <w:r w:rsidRPr="00CC0179">
        <w:rPr>
          <w:b/>
        </w:rPr>
        <w:t>3.</w:t>
      </w:r>
      <w:r w:rsidRPr="00CC0179">
        <w:tab/>
      </w:r>
      <w:r w:rsidRPr="00CC0179">
        <w:rPr>
          <w:b/>
        </w:rPr>
        <w:t>Method of Disposition:</w:t>
      </w:r>
      <w:r w:rsidRPr="00CC0179">
        <w:t xml:space="preserve">  We are looking to acquire penguins to keep our colony going for generations to come.  We have no plans to end this project, but should our penguins have to be re-homed, we would contact ZAA</w:t>
      </w:r>
      <w:r w:rsidR="00A966E7" w:rsidRPr="00CC0179">
        <w:t>’s African Penguin Animal Management Plant to find a suitable home for them. When a penguin dies, we send the body in for a necropsy to better understand the cause of death, then would dispose of the body through cremation.</w:t>
      </w:r>
    </w:p>
    <w:p w14:paraId="0AC28746" w14:textId="5628A738" w:rsidR="005117C8" w:rsidRPr="00CC0179" w:rsidRDefault="005117C8" w:rsidP="005117C8">
      <w:pPr>
        <w:tabs>
          <w:tab w:val="left" w:pos="684"/>
        </w:tabs>
        <w:ind w:left="691" w:hanging="691"/>
      </w:pPr>
    </w:p>
    <w:p w14:paraId="63CC3FF3" w14:textId="41F7BF90" w:rsidR="005117C8" w:rsidRPr="00CC0179" w:rsidRDefault="005117C8" w:rsidP="005117C8">
      <w:pPr>
        <w:tabs>
          <w:tab w:val="left" w:pos="684"/>
        </w:tabs>
        <w:ind w:left="691" w:hanging="691"/>
      </w:pPr>
      <w:r w:rsidRPr="00CC0179">
        <w:tab/>
      </w:r>
      <w:r w:rsidR="00A966E7" w:rsidRPr="00CC0179">
        <w:t xml:space="preserve">We keep our penguins enclosed and they are monitored through our 24-hour security team and multiple security cameras on property. This is not a species </w:t>
      </w:r>
      <w:r w:rsidR="00A966E7" w:rsidRPr="00CC0179">
        <w:lastRenderedPageBreak/>
        <w:t>that could establish a wild colony in Hawaii due to lack of food (they eat cold-water schooling fish not found in Hawaii).</w:t>
      </w:r>
    </w:p>
    <w:p w14:paraId="2DBE3DF9" w14:textId="77777777" w:rsidR="005117C8" w:rsidRPr="00CC0179" w:rsidRDefault="005117C8" w:rsidP="005117C8">
      <w:pPr>
        <w:tabs>
          <w:tab w:val="left" w:pos="684"/>
        </w:tabs>
        <w:ind w:left="691" w:hanging="691"/>
      </w:pPr>
    </w:p>
    <w:p w14:paraId="765C341F" w14:textId="77777777" w:rsidR="005117C8" w:rsidRPr="00CC0179" w:rsidRDefault="005117C8" w:rsidP="005117C8">
      <w:pPr>
        <w:tabs>
          <w:tab w:val="left" w:pos="684"/>
        </w:tabs>
        <w:ind w:left="691" w:hanging="691"/>
        <w:rPr>
          <w:b/>
        </w:rPr>
      </w:pPr>
      <w:r w:rsidRPr="00CC0179">
        <w:rPr>
          <w:b/>
        </w:rPr>
        <w:t>4.</w:t>
      </w:r>
      <w:r w:rsidRPr="00CC0179">
        <w:rPr>
          <w:b/>
        </w:rPr>
        <w:tab/>
        <w:t>Abstract of Organisms:</w:t>
      </w:r>
    </w:p>
    <w:p w14:paraId="4A489215" w14:textId="77777777" w:rsidR="005117C8" w:rsidRPr="00CC0179" w:rsidRDefault="005117C8" w:rsidP="005117C8">
      <w:pPr>
        <w:tabs>
          <w:tab w:val="left" w:pos="684"/>
        </w:tabs>
        <w:ind w:left="691" w:hanging="691"/>
        <w:rPr>
          <w:b/>
        </w:rPr>
      </w:pPr>
    </w:p>
    <w:p w14:paraId="5D18FD2E" w14:textId="77777777" w:rsidR="005117C8" w:rsidRPr="00CC0179" w:rsidRDefault="005117C8" w:rsidP="005117C8">
      <w:pPr>
        <w:numPr>
          <w:ilvl w:val="0"/>
          <w:numId w:val="15"/>
        </w:numPr>
        <w:rPr>
          <w:i/>
          <w:iCs/>
          <w:color w:val="222222"/>
          <w:shd w:val="clear" w:color="auto" w:fill="FFFFFF"/>
        </w:rPr>
      </w:pPr>
      <w:r w:rsidRPr="00CC0179">
        <w:rPr>
          <w:b/>
        </w:rPr>
        <w:t xml:space="preserve">African Black-Footed Penguin also known as Jackass Penguin and African Penguin </w:t>
      </w:r>
      <w:r w:rsidRPr="00CC0179">
        <w:rPr>
          <w:bCs/>
          <w:i/>
          <w:iCs/>
        </w:rPr>
        <w:t>(</w:t>
      </w:r>
      <w:r w:rsidRPr="00CC0179">
        <w:rPr>
          <w:i/>
        </w:rPr>
        <w:t xml:space="preserve">Spheniscus </w:t>
      </w:r>
      <w:proofErr w:type="spellStart"/>
      <w:r w:rsidRPr="00CC0179">
        <w:rPr>
          <w:i/>
        </w:rPr>
        <w:t>demersus</w:t>
      </w:r>
      <w:proofErr w:type="spellEnd"/>
      <w:r w:rsidRPr="00CC0179">
        <w:rPr>
          <w:i/>
          <w:iCs/>
          <w:color w:val="222222"/>
          <w:shd w:val="clear" w:color="auto" w:fill="FFFFFF"/>
        </w:rPr>
        <w:t xml:space="preserve">). </w:t>
      </w:r>
    </w:p>
    <w:p w14:paraId="22B5A77A" w14:textId="77777777" w:rsidR="005117C8" w:rsidRPr="00CC0179" w:rsidRDefault="005117C8" w:rsidP="005117C8">
      <w:pPr>
        <w:ind w:left="1440"/>
        <w:rPr>
          <w:i/>
          <w:iCs/>
          <w:color w:val="222222"/>
          <w:shd w:val="clear" w:color="auto" w:fill="FFFFFF"/>
        </w:rPr>
      </w:pPr>
    </w:p>
    <w:p w14:paraId="4BF175EF" w14:textId="77777777" w:rsidR="00A966E7" w:rsidRPr="00CC0179" w:rsidRDefault="005117C8" w:rsidP="00A966E7">
      <w:pPr>
        <w:numPr>
          <w:ilvl w:val="0"/>
          <w:numId w:val="15"/>
        </w:numPr>
        <w:rPr>
          <w:bCs/>
          <w:color w:val="000000"/>
        </w:rPr>
      </w:pPr>
      <w:r w:rsidRPr="00CC0179">
        <w:t>They have no close relatives in Hawaii.</w:t>
      </w:r>
    </w:p>
    <w:p w14:paraId="09461EB4" w14:textId="77777777" w:rsidR="00A966E7" w:rsidRPr="00CC0179" w:rsidRDefault="00A966E7" w:rsidP="00A966E7">
      <w:pPr>
        <w:pStyle w:val="ListParagraph"/>
        <w:rPr>
          <w:rFonts w:ascii="Arial" w:hAnsi="Arial" w:cs="Arial"/>
          <w:sz w:val="22"/>
          <w:szCs w:val="22"/>
        </w:rPr>
      </w:pPr>
    </w:p>
    <w:p w14:paraId="768AFC70" w14:textId="5425DF39" w:rsidR="005117C8" w:rsidRPr="00CC0179" w:rsidRDefault="00A966E7" w:rsidP="00A966E7">
      <w:pPr>
        <w:numPr>
          <w:ilvl w:val="0"/>
          <w:numId w:val="15"/>
        </w:numPr>
        <w:rPr>
          <w:bCs/>
          <w:color w:val="000000"/>
        </w:rPr>
      </w:pPr>
      <w:r w:rsidRPr="00CC0179">
        <w:t>The African penguin averages 2 ft. tall and weighs up to 8 lbs. Eggs are laid in pairs and both parents help incubate and feed offspring. After 2-4 years, the chicks will mature and lay their own eggs. Reproductively mature at 4-6, they typically live 10-15 years in the wild but longer in captivity. They tolerate extreme temperatures of 40-100 degrees, regulate heat well, and do well in our moderate climate.</w:t>
      </w:r>
    </w:p>
    <w:p w14:paraId="528D5E3D" w14:textId="77777777" w:rsidR="00A966E7" w:rsidRPr="00CC0179" w:rsidRDefault="00A966E7" w:rsidP="00A966E7">
      <w:pPr>
        <w:rPr>
          <w:bCs/>
          <w:color w:val="000000"/>
        </w:rPr>
      </w:pPr>
    </w:p>
    <w:p w14:paraId="4D035BA2" w14:textId="77777777" w:rsidR="005117C8" w:rsidRPr="00CC0179" w:rsidRDefault="005117C8" w:rsidP="005117C8">
      <w:pPr>
        <w:numPr>
          <w:ilvl w:val="0"/>
          <w:numId w:val="15"/>
        </w:numPr>
        <w:rPr>
          <w:bCs/>
          <w:color w:val="000000"/>
        </w:rPr>
      </w:pPr>
      <w:r w:rsidRPr="00CC0179">
        <w:t>Their habitats require shelter, a dry substrate like sand, rock beaches, water and shade.</w:t>
      </w:r>
    </w:p>
    <w:p w14:paraId="14DF34F0" w14:textId="77777777" w:rsidR="005117C8" w:rsidRPr="00CC0179" w:rsidRDefault="005117C8" w:rsidP="005117C8">
      <w:pPr>
        <w:pStyle w:val="ListParagraph"/>
        <w:rPr>
          <w:rFonts w:ascii="Arial" w:hAnsi="Arial" w:cs="Arial"/>
          <w:bCs/>
          <w:color w:val="000000"/>
        </w:rPr>
      </w:pPr>
    </w:p>
    <w:p w14:paraId="51FEA1EB" w14:textId="77777777" w:rsidR="005117C8" w:rsidRPr="00CC0179" w:rsidRDefault="005117C8" w:rsidP="005117C8">
      <w:pPr>
        <w:numPr>
          <w:ilvl w:val="0"/>
          <w:numId w:val="15"/>
        </w:numPr>
        <w:rPr>
          <w:bCs/>
          <w:color w:val="000000"/>
        </w:rPr>
      </w:pPr>
      <w:r w:rsidRPr="00CC0179">
        <w:t>Native range is South Africa.</w:t>
      </w:r>
    </w:p>
    <w:p w14:paraId="3096A032" w14:textId="77777777" w:rsidR="005117C8" w:rsidRPr="00CC0179" w:rsidRDefault="005117C8" w:rsidP="005117C8">
      <w:pPr>
        <w:pStyle w:val="ListParagraph"/>
        <w:rPr>
          <w:rFonts w:ascii="Arial" w:hAnsi="Arial" w:cs="Arial"/>
          <w:bCs/>
          <w:color w:val="000000"/>
        </w:rPr>
      </w:pPr>
    </w:p>
    <w:p w14:paraId="1D8C6041" w14:textId="77777777" w:rsidR="005117C8" w:rsidRPr="00CC0179" w:rsidRDefault="005117C8" w:rsidP="005117C8">
      <w:pPr>
        <w:numPr>
          <w:ilvl w:val="0"/>
          <w:numId w:val="15"/>
        </w:numPr>
        <w:rPr>
          <w:bCs/>
          <w:color w:val="000000"/>
        </w:rPr>
      </w:pPr>
      <w:r w:rsidRPr="00CC0179">
        <w:t>This is not a species that could establish a wild colony in Hawaii due to lack of this species food (they eat cold-water schooling fish not found in Hawaii).</w:t>
      </w:r>
    </w:p>
    <w:p w14:paraId="2D555908" w14:textId="77777777" w:rsidR="005117C8" w:rsidRPr="00CC0179" w:rsidRDefault="005117C8" w:rsidP="005117C8">
      <w:pPr>
        <w:pStyle w:val="ListParagraph"/>
        <w:rPr>
          <w:rFonts w:ascii="Arial" w:hAnsi="Arial" w:cs="Arial"/>
          <w:bCs/>
          <w:color w:val="000000"/>
        </w:rPr>
      </w:pPr>
    </w:p>
    <w:p w14:paraId="3E456352" w14:textId="77777777" w:rsidR="005117C8" w:rsidRPr="00CC0179" w:rsidRDefault="005117C8" w:rsidP="005117C8">
      <w:pPr>
        <w:numPr>
          <w:ilvl w:val="0"/>
          <w:numId w:val="15"/>
        </w:numPr>
        <w:rPr>
          <w:bCs/>
          <w:color w:val="000000"/>
        </w:rPr>
      </w:pPr>
      <w:r w:rsidRPr="00CC0179">
        <w:t>African Penguins have not established a viable population anywhere except Africa.</w:t>
      </w:r>
    </w:p>
    <w:p w14:paraId="07000B59" w14:textId="77777777" w:rsidR="005117C8" w:rsidRPr="00CC0179" w:rsidRDefault="005117C8" w:rsidP="005117C8">
      <w:pPr>
        <w:pStyle w:val="ListParagraph"/>
        <w:rPr>
          <w:rFonts w:ascii="Arial" w:hAnsi="Arial" w:cs="Arial"/>
          <w:bCs/>
          <w:color w:val="000000"/>
        </w:rPr>
      </w:pPr>
    </w:p>
    <w:p w14:paraId="27BFFE8B" w14:textId="77777777" w:rsidR="005117C8" w:rsidRPr="00CC0179" w:rsidRDefault="005117C8" w:rsidP="005117C8">
      <w:pPr>
        <w:numPr>
          <w:ilvl w:val="0"/>
          <w:numId w:val="15"/>
        </w:numPr>
        <w:rPr>
          <w:bCs/>
          <w:color w:val="000000"/>
        </w:rPr>
      </w:pPr>
      <w:r w:rsidRPr="00CC0179">
        <w:t>African Penguins feed on cold water schooling fish like sardines, anchovies and capelin (not found in Hawaii).  This species is not considered a pest or invasive as it does not inhabit anywhere except Africa.</w:t>
      </w:r>
    </w:p>
    <w:p w14:paraId="0B94F098" w14:textId="77777777" w:rsidR="005117C8" w:rsidRPr="00CC0179" w:rsidRDefault="005117C8" w:rsidP="005117C8">
      <w:pPr>
        <w:pStyle w:val="ListParagraph"/>
        <w:rPr>
          <w:rFonts w:ascii="Arial" w:hAnsi="Arial" w:cs="Arial"/>
          <w:bCs/>
          <w:color w:val="000000"/>
        </w:rPr>
      </w:pPr>
    </w:p>
    <w:p w14:paraId="475769D8" w14:textId="36645CCC" w:rsidR="00A7468F" w:rsidRPr="00CC0179" w:rsidRDefault="005117C8" w:rsidP="00A7468F">
      <w:pPr>
        <w:numPr>
          <w:ilvl w:val="0"/>
          <w:numId w:val="15"/>
        </w:numPr>
        <w:rPr>
          <w:bCs/>
          <w:color w:val="000000"/>
        </w:rPr>
      </w:pPr>
      <w:r w:rsidRPr="00CC0179">
        <w:t>This species is not considered domesticated, nor is it cultivated for commercial purposes.</w:t>
      </w:r>
    </w:p>
    <w:p w14:paraId="1D259F27" w14:textId="77777777" w:rsidR="00A7468F" w:rsidRPr="00CC0179" w:rsidRDefault="00A7468F" w:rsidP="00A7468F">
      <w:pPr>
        <w:rPr>
          <w:bCs/>
          <w:color w:val="000000"/>
        </w:rPr>
      </w:pPr>
    </w:p>
    <w:p w14:paraId="569533DD" w14:textId="77777777" w:rsidR="005117C8" w:rsidRPr="00CC0179" w:rsidRDefault="005117C8" w:rsidP="005117C8">
      <w:pPr>
        <w:numPr>
          <w:ilvl w:val="0"/>
          <w:numId w:val="15"/>
        </w:numPr>
        <w:rPr>
          <w:bCs/>
          <w:color w:val="000000"/>
        </w:rPr>
      </w:pPr>
      <w:r w:rsidRPr="00CC0179">
        <w:t>This species is declining in its natural environment, mainly due to overfishing, loss of habitat, global warming and human impact.</w:t>
      </w:r>
    </w:p>
    <w:p w14:paraId="34F38738" w14:textId="77777777" w:rsidR="005117C8" w:rsidRPr="00CC0179" w:rsidRDefault="005117C8" w:rsidP="005117C8">
      <w:pPr>
        <w:pStyle w:val="ListParagraph"/>
        <w:rPr>
          <w:rFonts w:ascii="Arial" w:hAnsi="Arial" w:cs="Arial"/>
          <w:bCs/>
          <w:color w:val="000000"/>
        </w:rPr>
      </w:pPr>
    </w:p>
    <w:p w14:paraId="7D973254" w14:textId="2513B275" w:rsidR="005117C8" w:rsidRPr="00CC0179" w:rsidRDefault="005117C8" w:rsidP="005117C8">
      <w:pPr>
        <w:numPr>
          <w:ilvl w:val="0"/>
          <w:numId w:val="15"/>
        </w:numPr>
        <w:rPr>
          <w:bCs/>
          <w:color w:val="000000"/>
        </w:rPr>
      </w:pPr>
      <w:r w:rsidRPr="00CC0179">
        <w:rPr>
          <w:color w:val="202124"/>
          <w:shd w:val="clear" w:color="auto" w:fill="FFFFFF"/>
        </w:rPr>
        <w:t xml:space="preserve">Illnesses and bacteria:  salmonellosis, </w:t>
      </w:r>
      <w:r w:rsidR="008971F5" w:rsidRPr="00CC0179">
        <w:rPr>
          <w:color w:val="202124"/>
          <w:shd w:val="clear" w:color="auto" w:fill="FFFFFF"/>
        </w:rPr>
        <w:t>clostridiums</w:t>
      </w:r>
      <w:r w:rsidRPr="00CC0179">
        <w:rPr>
          <w:color w:val="202124"/>
          <w:shd w:val="clear" w:color="auto" w:fill="FFFFFF"/>
        </w:rPr>
        <w:t>, and the polymicrobial contribution to </w:t>
      </w:r>
      <w:r w:rsidRPr="00CC0179">
        <w:rPr>
          <w:bCs/>
          <w:color w:val="202124"/>
          <w:shd w:val="clear" w:color="auto" w:fill="FFFFFF"/>
        </w:rPr>
        <w:t>penguin diphtheria</w:t>
      </w:r>
      <w:r w:rsidRPr="00CC0179">
        <w:rPr>
          <w:color w:val="202124"/>
          <w:shd w:val="clear" w:color="auto" w:fill="FFFFFF"/>
        </w:rPr>
        <w:t xml:space="preserve">, avian malaria and </w:t>
      </w:r>
      <w:r w:rsidRPr="00CC0179">
        <w:rPr>
          <w:bCs/>
          <w:color w:val="202124"/>
          <w:shd w:val="clear" w:color="auto" w:fill="FFFFFF"/>
        </w:rPr>
        <w:t>aspergillosis.</w:t>
      </w:r>
      <w:r w:rsidRPr="00CC0179">
        <w:rPr>
          <w:color w:val="202124"/>
          <w:shd w:val="clear" w:color="auto" w:fill="FFFFFF"/>
        </w:rPr>
        <w:t> </w:t>
      </w:r>
    </w:p>
    <w:p w14:paraId="2C72A931" w14:textId="77777777" w:rsidR="005117C8" w:rsidRPr="00CC0179" w:rsidRDefault="005117C8" w:rsidP="005117C8">
      <w:pPr>
        <w:pStyle w:val="ListParagraph"/>
        <w:rPr>
          <w:rFonts w:ascii="Arial" w:hAnsi="Arial" w:cs="Arial"/>
          <w:bCs/>
          <w:color w:val="000000"/>
        </w:rPr>
      </w:pPr>
    </w:p>
    <w:p w14:paraId="481F5C98" w14:textId="77777777" w:rsidR="008971F5" w:rsidRPr="00CC0179" w:rsidRDefault="005117C8" w:rsidP="008971F5">
      <w:pPr>
        <w:numPr>
          <w:ilvl w:val="0"/>
          <w:numId w:val="15"/>
        </w:numPr>
        <w:rPr>
          <w:bCs/>
          <w:color w:val="000000"/>
        </w:rPr>
      </w:pPr>
      <w:r w:rsidRPr="00CC0179">
        <w:t>Not a threat to local wildlife through disease or parasites as they are in an enclosed area and contained water system.</w:t>
      </w:r>
    </w:p>
    <w:p w14:paraId="76301213" w14:textId="77777777" w:rsidR="008971F5" w:rsidRPr="00CC0179" w:rsidRDefault="008971F5" w:rsidP="008971F5">
      <w:pPr>
        <w:pStyle w:val="ListParagraph"/>
        <w:rPr>
          <w:rFonts w:ascii="Arial" w:hAnsi="Arial" w:cs="Arial"/>
        </w:rPr>
      </w:pPr>
    </w:p>
    <w:p w14:paraId="743F50D0" w14:textId="0A4628AC" w:rsidR="008971F5" w:rsidRPr="00CC0179" w:rsidRDefault="008971F5" w:rsidP="008971F5">
      <w:pPr>
        <w:ind w:left="1440"/>
      </w:pPr>
      <w:r w:rsidRPr="00CC0179">
        <w:t xml:space="preserve">We </w:t>
      </w:r>
      <w:r w:rsidR="00BC1989" w:rsidRPr="00CC0179">
        <w:t>have had</w:t>
      </w:r>
      <w:r w:rsidRPr="00CC0179">
        <w:t xml:space="preserve"> a very successful colony of penguins at the Hyatt Regency Maui for </w:t>
      </w:r>
      <w:r w:rsidR="00130B95" w:rsidRPr="00CC0179">
        <w:t>40</w:t>
      </w:r>
      <w:r w:rsidRPr="00CC0179">
        <w:t xml:space="preserve"> years. Our 3 “founding” penguins all lived past their expected lifespan and have produced 6 healthy offspring. We have come to a point where our penguins are too closely related to produce offspring of genetic vitality, and our current penguins will begin to age out of their healthiest reproductive years. Our enclosure can support the additional penguins and we feel it is important to contribute to this population of endangered species. We have an excellent support team, connections with several other zoos and aquariums, an active role in the AZA, ZAA, a strong working relationship with our veterinarian, as well as the Department of Agriculture’s Quarantine department. It is our goal to provide all of our penguins with the best care and welfare possible, and to work with USDA, ZAA and US Fish and Wildlife to help revive a declining species. </w:t>
      </w:r>
    </w:p>
    <w:p w14:paraId="2A91D342" w14:textId="77777777" w:rsidR="005117C8" w:rsidRPr="00CC0179" w:rsidRDefault="005117C8" w:rsidP="005117C8">
      <w:pPr>
        <w:ind w:left="1440"/>
      </w:pPr>
    </w:p>
    <w:p w14:paraId="37624619" w14:textId="5C1C3A44" w:rsidR="005117C8" w:rsidRPr="00CC0179" w:rsidRDefault="005117C8" w:rsidP="005117C8">
      <w:pPr>
        <w:ind w:left="1440"/>
      </w:pPr>
      <w:r w:rsidRPr="00CC0179">
        <w:t xml:space="preserve">The last of our original penguins passed away </w:t>
      </w:r>
      <w:r w:rsidR="002A569F" w:rsidRPr="00CC0179">
        <w:t>on March 1, 2021</w:t>
      </w:r>
      <w:r w:rsidRPr="00CC0179">
        <w:t xml:space="preserve"> at the age of 36, and the other two lived to 25 and 27.  We are currently housing their </w:t>
      </w:r>
      <w:r w:rsidR="002A569F" w:rsidRPr="00CC0179">
        <w:t>4</w:t>
      </w:r>
      <w:r w:rsidRPr="00CC0179">
        <w:t xml:space="preserve"> offspring.</w:t>
      </w:r>
    </w:p>
    <w:p w14:paraId="5027EC9F" w14:textId="77777777" w:rsidR="005117C8" w:rsidRPr="00CC0179" w:rsidRDefault="005117C8" w:rsidP="005117C8">
      <w:pPr>
        <w:ind w:left="1440"/>
      </w:pPr>
    </w:p>
    <w:p w14:paraId="26AD6ACD" w14:textId="5EBCF478" w:rsidR="005117C8" w:rsidRPr="00CC0179" w:rsidRDefault="005117C8" w:rsidP="005117C8">
      <w:pPr>
        <w:numPr>
          <w:ilvl w:val="0"/>
          <w:numId w:val="16"/>
        </w:numPr>
      </w:pPr>
      <w:r w:rsidRPr="00CC0179">
        <w:rPr>
          <w:shd w:val="clear" w:color="auto" w:fill="FFFFFF"/>
        </w:rPr>
        <w:t xml:space="preserve">Number of years we have had African Penguins:  </w:t>
      </w:r>
      <w:r w:rsidR="00130B95" w:rsidRPr="00CC0179">
        <w:rPr>
          <w:u w:val="single"/>
          <w:shd w:val="clear" w:color="auto" w:fill="FFFFFF"/>
        </w:rPr>
        <w:t>40</w:t>
      </w:r>
    </w:p>
    <w:p w14:paraId="65E7088C" w14:textId="77777777" w:rsidR="005117C8" w:rsidRPr="00CC0179" w:rsidRDefault="005117C8" w:rsidP="005117C8">
      <w:pPr>
        <w:ind w:left="1440"/>
      </w:pPr>
    </w:p>
    <w:p w14:paraId="6B3FC709" w14:textId="77777777" w:rsidR="005117C8" w:rsidRPr="00CC0179" w:rsidRDefault="005117C8" w:rsidP="005117C8">
      <w:pPr>
        <w:numPr>
          <w:ilvl w:val="0"/>
          <w:numId w:val="16"/>
        </w:numPr>
      </w:pPr>
      <w:r w:rsidRPr="00CC0179">
        <w:rPr>
          <w:shd w:val="clear" w:color="auto" w:fill="FFFFFF"/>
        </w:rPr>
        <w:t xml:space="preserve">Successful births in the last 5 years:  </w:t>
      </w:r>
      <w:r w:rsidRPr="00CC0179">
        <w:rPr>
          <w:u w:val="single"/>
          <w:shd w:val="clear" w:color="auto" w:fill="FFFFFF"/>
        </w:rPr>
        <w:t>0</w:t>
      </w:r>
    </w:p>
    <w:p w14:paraId="08C39EDB" w14:textId="77777777" w:rsidR="005117C8" w:rsidRPr="00CC0179" w:rsidRDefault="005117C8" w:rsidP="005117C8">
      <w:pPr>
        <w:ind w:left="1440"/>
      </w:pPr>
    </w:p>
    <w:p w14:paraId="7D2908B6" w14:textId="77777777" w:rsidR="002A569F" w:rsidRPr="00CC0179" w:rsidRDefault="005117C8" w:rsidP="005117C8">
      <w:pPr>
        <w:numPr>
          <w:ilvl w:val="0"/>
          <w:numId w:val="16"/>
        </w:numPr>
        <w:rPr>
          <w:shd w:val="clear" w:color="auto" w:fill="FFFFFF"/>
        </w:rPr>
      </w:pPr>
      <w:r w:rsidRPr="00CC0179">
        <w:rPr>
          <w:shd w:val="clear" w:color="auto" w:fill="FFFFFF"/>
        </w:rPr>
        <w:t xml:space="preserve">Mortalities in the last 5 years:  </w:t>
      </w:r>
      <w:r w:rsidR="002A569F" w:rsidRPr="00CC0179">
        <w:rPr>
          <w:u w:val="single"/>
          <w:shd w:val="clear" w:color="auto" w:fill="FFFFFF"/>
        </w:rPr>
        <w:t>2</w:t>
      </w:r>
      <w:r w:rsidRPr="00CC0179">
        <w:rPr>
          <w:shd w:val="clear" w:color="auto" w:fill="FFFFFF"/>
        </w:rPr>
        <w:t xml:space="preserve"> </w:t>
      </w:r>
    </w:p>
    <w:p w14:paraId="2A4030CB" w14:textId="77777777" w:rsidR="002A569F" w:rsidRPr="00CC0179" w:rsidRDefault="002A569F" w:rsidP="002A569F">
      <w:pPr>
        <w:pStyle w:val="ListParagraph"/>
        <w:rPr>
          <w:rFonts w:ascii="Arial" w:hAnsi="Arial" w:cs="Arial"/>
          <w:shd w:val="clear" w:color="auto" w:fill="FFFFFF"/>
        </w:rPr>
      </w:pPr>
    </w:p>
    <w:p w14:paraId="53B1F154" w14:textId="6A101593" w:rsidR="005117C8" w:rsidRPr="00CC0179" w:rsidRDefault="002A569F" w:rsidP="002A569F">
      <w:pPr>
        <w:numPr>
          <w:ilvl w:val="1"/>
          <w:numId w:val="16"/>
        </w:numPr>
        <w:rPr>
          <w:shd w:val="clear" w:color="auto" w:fill="FFFFFF"/>
        </w:rPr>
      </w:pPr>
      <w:r w:rsidRPr="00CC0179">
        <w:rPr>
          <w:shd w:val="clear" w:color="auto" w:fill="FFFFFF"/>
        </w:rPr>
        <w:t xml:space="preserve">“Oreo”, the last original </w:t>
      </w:r>
      <w:r w:rsidR="00B171C0" w:rsidRPr="00CC0179">
        <w:rPr>
          <w:shd w:val="clear" w:color="auto" w:fill="FFFFFF"/>
        </w:rPr>
        <w:t>penguin</w:t>
      </w:r>
      <w:r w:rsidRPr="00CC0179">
        <w:rPr>
          <w:shd w:val="clear" w:color="auto" w:fill="FFFFFF"/>
        </w:rPr>
        <w:t>, passed</w:t>
      </w:r>
      <w:r w:rsidR="005117C8" w:rsidRPr="00CC0179">
        <w:rPr>
          <w:shd w:val="clear" w:color="auto" w:fill="FFFFFF"/>
        </w:rPr>
        <w:t xml:space="preserve"> due to cancer/advanced age- 36 years old.  </w:t>
      </w:r>
    </w:p>
    <w:p w14:paraId="6087B166" w14:textId="4FC76220" w:rsidR="002A569F" w:rsidRPr="00CC0179" w:rsidRDefault="002A569F" w:rsidP="002A569F">
      <w:pPr>
        <w:numPr>
          <w:ilvl w:val="1"/>
          <w:numId w:val="16"/>
        </w:numPr>
        <w:rPr>
          <w:shd w:val="clear" w:color="auto" w:fill="FFFFFF"/>
        </w:rPr>
      </w:pPr>
      <w:r w:rsidRPr="00CC0179">
        <w:rPr>
          <w:shd w:val="clear" w:color="auto" w:fill="FFFFFF"/>
        </w:rPr>
        <w:t>“Mai”, passed</w:t>
      </w:r>
      <w:r w:rsidR="00EA4EED" w:rsidRPr="00CC0179">
        <w:rPr>
          <w:shd w:val="clear" w:color="auto" w:fill="FFFFFF"/>
        </w:rPr>
        <w:t xml:space="preserve"> on January </w:t>
      </w:r>
      <w:r w:rsidR="00821EFF" w:rsidRPr="00CC0179">
        <w:rPr>
          <w:shd w:val="clear" w:color="auto" w:fill="FFFFFF"/>
        </w:rPr>
        <w:t>26, 2024,</w:t>
      </w:r>
      <w:r w:rsidRPr="00CC0179">
        <w:rPr>
          <w:shd w:val="clear" w:color="auto" w:fill="FFFFFF"/>
        </w:rPr>
        <w:t xml:space="preserve"> due to a ruptured ovarian follicle- 14 years old.</w:t>
      </w:r>
    </w:p>
    <w:p w14:paraId="6C83FF13" w14:textId="77777777" w:rsidR="005117C8" w:rsidRPr="00CC0179" w:rsidRDefault="005117C8" w:rsidP="005117C8">
      <w:pPr>
        <w:ind w:left="1440"/>
        <w:rPr>
          <w:color w:val="FF0000"/>
          <w:shd w:val="clear" w:color="auto" w:fill="FFFFFF"/>
        </w:rPr>
      </w:pPr>
    </w:p>
    <w:p w14:paraId="4E25EFB7" w14:textId="592DAA28" w:rsidR="00B703F4" w:rsidRPr="00CC0179" w:rsidRDefault="005117C8" w:rsidP="002A569F">
      <w:pPr>
        <w:ind w:left="1440"/>
      </w:pPr>
      <w:r w:rsidRPr="00CC0179">
        <w:rPr>
          <w:shd w:val="clear" w:color="auto" w:fill="FFFFFF"/>
        </w:rPr>
        <w:t xml:space="preserve">We will continue to give </w:t>
      </w:r>
      <w:r w:rsidR="00BC1989" w:rsidRPr="00CC0179">
        <w:rPr>
          <w:shd w:val="clear" w:color="auto" w:fill="FFFFFF"/>
        </w:rPr>
        <w:t>all</w:t>
      </w:r>
      <w:r w:rsidRPr="00CC0179">
        <w:rPr>
          <w:shd w:val="clear" w:color="auto" w:fill="FFFFFF"/>
        </w:rPr>
        <w:t xml:space="preserve"> our penguins the best nutrition, habitat, medical care, enrichment, social opportunities and overall welfare to ensure our penguins live long, healthy lives.</w:t>
      </w:r>
    </w:p>
    <w:p w14:paraId="14F2A961" w14:textId="77777777" w:rsidR="005117C8" w:rsidRPr="00CC0179" w:rsidRDefault="005117C8" w:rsidP="005117C8">
      <w:pPr>
        <w:rPr>
          <w:bCs/>
          <w:color w:val="000000"/>
        </w:rPr>
      </w:pPr>
    </w:p>
    <w:p w14:paraId="6FAF64E3" w14:textId="737A2B72" w:rsidR="00B703F4" w:rsidRPr="00CC0179" w:rsidRDefault="005117C8" w:rsidP="00CC0179">
      <w:pPr>
        <w:ind w:left="720" w:hanging="720"/>
        <w:rPr>
          <w:b/>
        </w:rPr>
      </w:pPr>
      <w:r w:rsidRPr="00CC0179">
        <w:rPr>
          <w:b/>
          <w:color w:val="000000"/>
        </w:rPr>
        <w:t>5.</w:t>
      </w:r>
      <w:r w:rsidRPr="00CC0179">
        <w:rPr>
          <w:b/>
          <w:color w:val="000000"/>
        </w:rPr>
        <w:tab/>
      </w:r>
      <w:r w:rsidRPr="00CC0179">
        <w:rPr>
          <w:b/>
        </w:rPr>
        <w:t>Effects on the Environment</w:t>
      </w:r>
      <w:r w:rsidR="00B703F4" w:rsidRPr="00CC0179">
        <w:rPr>
          <w:b/>
        </w:rPr>
        <w:t>:</w:t>
      </w:r>
      <w:r w:rsidR="00CC0179" w:rsidRPr="00CC0179">
        <w:rPr>
          <w:b/>
        </w:rPr>
        <w:t xml:space="preserve"> </w:t>
      </w:r>
      <w:r w:rsidR="00B703F4" w:rsidRPr="00CC0179">
        <w:t>There should be very little environmental impact regarding our penguins, as they are kept in a closed system.  All water is treated and kept inside the enclosure, not dumped anywhere on property.  All penguins</w:t>
      </w:r>
      <w:r w:rsidR="0078106F">
        <w:t>’</w:t>
      </w:r>
      <w:r w:rsidR="00B703F4" w:rsidRPr="00CC0179">
        <w:t xml:space="preserve"> waste and debris </w:t>
      </w:r>
      <w:r w:rsidR="00BC1989" w:rsidRPr="00CC0179">
        <w:t>are</w:t>
      </w:r>
      <w:r w:rsidR="00B703F4" w:rsidRPr="00CC0179">
        <w:t xml:space="preserve"> disposed of in sealed plastic garbage bags and placed in our dumpster.  The penguins do not have any contact with animals or people outside the enclosure.</w:t>
      </w:r>
    </w:p>
    <w:p w14:paraId="36BE596B" w14:textId="77777777" w:rsidR="00B703F4" w:rsidRPr="00CC0179" w:rsidRDefault="00B703F4" w:rsidP="00B703F4">
      <w:pPr>
        <w:ind w:left="720" w:hanging="720"/>
        <w:rPr>
          <w:sz w:val="22"/>
          <w:szCs w:val="22"/>
        </w:rPr>
      </w:pPr>
    </w:p>
    <w:p w14:paraId="3F792893" w14:textId="77777777" w:rsidR="00B703F4" w:rsidRPr="00CC0179" w:rsidRDefault="00B703F4" w:rsidP="00B703F4">
      <w:pPr>
        <w:pStyle w:val="ListParagraph"/>
        <w:numPr>
          <w:ilvl w:val="0"/>
          <w:numId w:val="17"/>
        </w:numPr>
        <w:tabs>
          <w:tab w:val="left" w:pos="1350"/>
          <w:tab w:val="left" w:pos="1440"/>
        </w:tabs>
        <w:ind w:left="1350" w:hanging="630"/>
        <w:contextualSpacing w:val="0"/>
        <w:rPr>
          <w:rFonts w:ascii="Arial" w:hAnsi="Arial" w:cs="Arial"/>
        </w:rPr>
      </w:pPr>
      <w:r w:rsidRPr="00CC0179">
        <w:rPr>
          <w:rFonts w:ascii="Arial" w:hAnsi="Arial" w:cs="Arial"/>
        </w:rPr>
        <w:t xml:space="preserve">Our penguins do not have contact with any animals or people outside their enclosure.  Our staff washes hands and/or uses proper PPEs before working with any other species on our property.  Penguins in other zoo facilities have been affected by Avian Malaria, but that is a very low risk as </w:t>
      </w:r>
      <w:r w:rsidRPr="00CC0179">
        <w:rPr>
          <w:rFonts w:ascii="Arial" w:hAnsi="Arial" w:cs="Arial"/>
        </w:rPr>
        <w:lastRenderedPageBreak/>
        <w:t xml:space="preserve">we </w:t>
      </w:r>
      <w:r w:rsidRPr="00CC0179">
        <w:rPr>
          <w:rFonts w:ascii="Arial" w:hAnsi="Arial" w:cs="Arial"/>
          <w:shd w:val="clear" w:color="auto" w:fill="FFFFFF"/>
        </w:rPr>
        <w:t xml:space="preserve">stock </w:t>
      </w:r>
      <w:r w:rsidRPr="00CC0179">
        <w:rPr>
          <w:rStyle w:val="Emphasis"/>
          <w:rFonts w:ascii="Arial" w:hAnsi="Arial" w:cs="Arial"/>
          <w:iCs/>
          <w:shd w:val="clear" w:color="auto" w:fill="FFFFFF"/>
        </w:rPr>
        <w:t>Mosquitofish</w:t>
      </w:r>
      <w:r w:rsidRPr="00CC0179">
        <w:rPr>
          <w:rFonts w:ascii="Arial" w:hAnsi="Arial" w:cs="Arial"/>
          <w:shd w:val="clear" w:color="auto" w:fill="FFFFFF"/>
        </w:rPr>
        <w:t> (</w:t>
      </w:r>
      <w:r w:rsidRPr="00CC0179">
        <w:rPr>
          <w:rFonts w:ascii="Arial" w:hAnsi="Arial" w:cs="Arial"/>
          <w:i/>
          <w:iCs/>
          <w:shd w:val="clear" w:color="auto" w:fill="FFFFFF"/>
        </w:rPr>
        <w:t xml:space="preserve">Gambusia </w:t>
      </w:r>
      <w:proofErr w:type="spellStart"/>
      <w:r w:rsidRPr="00CC0179">
        <w:rPr>
          <w:rFonts w:ascii="Arial" w:hAnsi="Arial" w:cs="Arial"/>
          <w:i/>
          <w:iCs/>
          <w:shd w:val="clear" w:color="auto" w:fill="FFFFFF"/>
        </w:rPr>
        <w:t>affinis</w:t>
      </w:r>
      <w:proofErr w:type="spellEnd"/>
      <w:r w:rsidRPr="00CC0179">
        <w:rPr>
          <w:rFonts w:ascii="Arial" w:hAnsi="Arial" w:cs="Arial"/>
          <w:i/>
          <w:iCs/>
          <w:shd w:val="clear" w:color="auto" w:fill="FFFFFF"/>
        </w:rPr>
        <w:t>)</w:t>
      </w:r>
      <w:r w:rsidRPr="00CC0179">
        <w:rPr>
          <w:rFonts w:ascii="Arial" w:hAnsi="Arial" w:cs="Arial"/>
          <w:shd w:val="clear" w:color="auto" w:fill="FFFFFF"/>
        </w:rPr>
        <w:t xml:space="preserve"> in our habitat as a natural way to get rid of mosquitos</w:t>
      </w:r>
      <w:r w:rsidRPr="00CC0179">
        <w:rPr>
          <w:rFonts w:ascii="Arial" w:hAnsi="Arial" w:cs="Arial"/>
        </w:rPr>
        <w:t xml:space="preserve">. </w:t>
      </w:r>
      <w:r w:rsidRPr="00CC0179">
        <w:rPr>
          <w:rStyle w:val="hgkelc"/>
          <w:rFonts w:ascii="Arial" w:hAnsi="Arial" w:cs="Arial"/>
        </w:rPr>
        <w:t>Aspergillosis is considered one of the most common causes of respiratory disease in pet birds. It is caused by infection with a fungus of the genus Aspergillus.  This can be avoided by keeping our penguin houses and enclosure clean, so we have implemented a daily cleaning schedule for our penguins.</w:t>
      </w:r>
    </w:p>
    <w:p w14:paraId="26166CEA" w14:textId="77777777" w:rsidR="00B703F4" w:rsidRPr="00CC0179" w:rsidRDefault="00B703F4" w:rsidP="00B703F4">
      <w:pPr>
        <w:pStyle w:val="ListParagraph"/>
        <w:tabs>
          <w:tab w:val="left" w:pos="684"/>
          <w:tab w:val="left" w:pos="1350"/>
          <w:tab w:val="left" w:pos="1440"/>
        </w:tabs>
        <w:contextualSpacing w:val="0"/>
        <w:rPr>
          <w:rFonts w:ascii="Arial" w:hAnsi="Arial" w:cs="Arial"/>
          <w:b/>
          <w:bCs/>
        </w:rPr>
      </w:pPr>
    </w:p>
    <w:p w14:paraId="455D1ADC" w14:textId="52BA3085" w:rsidR="00B703F4" w:rsidRPr="00CC0179" w:rsidRDefault="00B703F4" w:rsidP="00B703F4">
      <w:pPr>
        <w:pStyle w:val="ListParagraph"/>
        <w:numPr>
          <w:ilvl w:val="0"/>
          <w:numId w:val="17"/>
        </w:numPr>
        <w:tabs>
          <w:tab w:val="left" w:pos="1350"/>
          <w:tab w:val="left" w:pos="1440"/>
        </w:tabs>
        <w:ind w:left="1350" w:hanging="630"/>
        <w:contextualSpacing w:val="0"/>
        <w:rPr>
          <w:rFonts w:ascii="Arial" w:hAnsi="Arial" w:cs="Arial"/>
        </w:rPr>
      </w:pPr>
      <w:r w:rsidRPr="00CC0179">
        <w:rPr>
          <w:rFonts w:ascii="Arial" w:hAnsi="Arial" w:cs="Arial"/>
        </w:rPr>
        <w:t xml:space="preserve">There </w:t>
      </w:r>
      <w:r w:rsidR="0078106F">
        <w:rPr>
          <w:rFonts w:ascii="Arial" w:hAnsi="Arial" w:cs="Arial"/>
        </w:rPr>
        <w:t>are</w:t>
      </w:r>
      <w:r w:rsidR="0078106F" w:rsidRPr="00CC0179">
        <w:rPr>
          <w:rFonts w:ascii="Arial" w:hAnsi="Arial" w:cs="Arial"/>
        </w:rPr>
        <w:t xml:space="preserve"> </w:t>
      </w:r>
      <w:r w:rsidRPr="00CC0179">
        <w:rPr>
          <w:rFonts w:ascii="Arial" w:hAnsi="Arial" w:cs="Arial"/>
        </w:rPr>
        <w:t>very little risks regarding importing this species into Hawaii.  We do not have any wild penguin colonies in Hawaii to be impacted.  Our penguins never leave their enclosure, therefore do not pose any risks to endemic species, agricultural industries, natural resources, the economy and human/animal health risks.  Nobody besides wildlife staff and our vet will be handling our penguins.  Their food source is shipped in from the North Atlantic, and therefore harvesting their food will not impact any local species.</w:t>
      </w:r>
    </w:p>
    <w:p w14:paraId="1FDC3933" w14:textId="77777777" w:rsidR="00B703F4" w:rsidRPr="00CC0179" w:rsidRDefault="00B703F4" w:rsidP="00B703F4">
      <w:pPr>
        <w:pStyle w:val="ListParagraph"/>
        <w:rPr>
          <w:rFonts w:ascii="Arial" w:hAnsi="Arial" w:cs="Arial"/>
          <w:color w:val="000000"/>
        </w:rPr>
      </w:pPr>
    </w:p>
    <w:p w14:paraId="371BB9D2" w14:textId="3714C55C" w:rsidR="00B703F4" w:rsidRPr="00CC0179" w:rsidRDefault="00B703F4" w:rsidP="00760F4A">
      <w:pPr>
        <w:pStyle w:val="ListParagraph"/>
        <w:autoSpaceDE w:val="0"/>
        <w:autoSpaceDN w:val="0"/>
        <w:adjustRightInd w:val="0"/>
        <w:contextualSpacing w:val="0"/>
        <w:rPr>
          <w:rFonts w:ascii="Arial" w:hAnsi="Arial" w:cs="Arial"/>
          <w:color w:val="000000"/>
        </w:rPr>
      </w:pPr>
      <w:bookmarkStart w:id="3" w:name="_Hlk94279830"/>
      <w:r w:rsidRPr="00CC0179">
        <w:rPr>
          <w:rFonts w:ascii="Arial" w:hAnsi="Arial" w:cs="Arial"/>
          <w:b/>
          <w:color w:val="000000"/>
          <w:u w:val="single"/>
        </w:rPr>
        <w:t>Biosecurity:</w:t>
      </w:r>
      <w:r w:rsidRPr="00CC0179">
        <w:rPr>
          <w:rFonts w:ascii="Arial" w:hAnsi="Arial" w:cs="Arial"/>
          <w:color w:val="000000"/>
        </w:rPr>
        <w:t xml:space="preserve">  </w:t>
      </w:r>
      <w:r w:rsidRPr="00CC0179">
        <w:rPr>
          <w:rFonts w:ascii="Arial" w:hAnsi="Arial" w:cs="Arial"/>
        </w:rPr>
        <w:t xml:space="preserve">We have a 3-foot-tall rock wall that completely surrounds our penguin exhibit, as well as a locked gate and bridge over the water area.  We have over 150 Avigilon security cameras, 24-hour staff to prevent escape or harassment of the animals.  All penguins have their own weatherproof igloo houses to </w:t>
      </w:r>
      <w:r w:rsidR="00BC1989" w:rsidRPr="00CC0179">
        <w:rPr>
          <w:rFonts w:ascii="Arial" w:hAnsi="Arial" w:cs="Arial"/>
        </w:rPr>
        <w:t>protect them</w:t>
      </w:r>
      <w:r w:rsidRPr="00CC0179">
        <w:rPr>
          <w:rFonts w:ascii="Arial" w:hAnsi="Arial" w:cs="Arial"/>
        </w:rPr>
        <w:t xml:space="preserve"> from the elements.  Disease and pest exposure is minimal due to the design of the habitat, and that our penguins are not in contact with other animals or people outside their enclosure.</w:t>
      </w:r>
    </w:p>
    <w:p w14:paraId="3DB476DE" w14:textId="77777777" w:rsidR="00B703F4" w:rsidRPr="00CC0179" w:rsidRDefault="00B703F4" w:rsidP="00B703F4">
      <w:pPr>
        <w:pStyle w:val="ListParagraph"/>
        <w:autoSpaceDE w:val="0"/>
        <w:autoSpaceDN w:val="0"/>
        <w:adjustRightInd w:val="0"/>
        <w:contextualSpacing w:val="0"/>
        <w:rPr>
          <w:rFonts w:ascii="Arial" w:hAnsi="Arial" w:cs="Arial"/>
        </w:rPr>
      </w:pPr>
    </w:p>
    <w:p w14:paraId="4F410AB9" w14:textId="5B369CE3" w:rsidR="00B703F4" w:rsidRPr="00CC0179" w:rsidRDefault="00B703F4" w:rsidP="00B703F4">
      <w:pPr>
        <w:pStyle w:val="ListParagraph"/>
        <w:autoSpaceDE w:val="0"/>
        <w:autoSpaceDN w:val="0"/>
        <w:adjustRightInd w:val="0"/>
        <w:contextualSpacing w:val="0"/>
        <w:rPr>
          <w:rFonts w:ascii="Arial" w:hAnsi="Arial" w:cs="Arial"/>
        </w:rPr>
      </w:pPr>
      <w:r w:rsidRPr="00CC0179">
        <w:rPr>
          <w:rFonts w:ascii="Arial" w:hAnsi="Arial" w:cs="Arial"/>
        </w:rPr>
        <w:t xml:space="preserve">Our most athletic penguin can jump almost 1 foot into the air.  The waterway is closed off by an underwater mesh netting under our bridge.  All structures are kept away from the wall to prevent a penguin from using such </w:t>
      </w:r>
      <w:r w:rsidR="00BC1989" w:rsidRPr="00CC0179">
        <w:rPr>
          <w:rFonts w:ascii="Arial" w:hAnsi="Arial" w:cs="Arial"/>
        </w:rPr>
        <w:t>items</w:t>
      </w:r>
      <w:r w:rsidRPr="00CC0179">
        <w:rPr>
          <w:rFonts w:ascii="Arial" w:hAnsi="Arial" w:cs="Arial"/>
        </w:rPr>
        <w:t xml:space="preserve"> as a springboard.  To my knowledge, in 36 years, we have never had a penguin escape or go missing from our enclosure.  Our security team monitors </w:t>
      </w:r>
      <w:r w:rsidR="00BC1989" w:rsidRPr="00CC0179">
        <w:rPr>
          <w:rFonts w:ascii="Arial" w:hAnsi="Arial" w:cs="Arial"/>
        </w:rPr>
        <w:t>all</w:t>
      </w:r>
      <w:r w:rsidRPr="00CC0179">
        <w:rPr>
          <w:rFonts w:ascii="Arial" w:hAnsi="Arial" w:cs="Arial"/>
        </w:rPr>
        <w:t xml:space="preserve"> our security cameras 24 hours a day as well as patrols the property 24 hours a day. </w:t>
      </w:r>
    </w:p>
    <w:p w14:paraId="0D454083" w14:textId="3F1B58B4" w:rsidR="00B703F4" w:rsidRPr="00CC0179" w:rsidRDefault="00B703F4" w:rsidP="00CC468C">
      <w:pPr>
        <w:autoSpaceDE w:val="0"/>
        <w:autoSpaceDN w:val="0"/>
        <w:adjustRightInd w:val="0"/>
      </w:pPr>
    </w:p>
    <w:p w14:paraId="34C8AB3F" w14:textId="526D06E4" w:rsidR="00B703F4" w:rsidRPr="00CC0179" w:rsidRDefault="00B703F4" w:rsidP="00B703F4">
      <w:pPr>
        <w:ind w:left="720"/>
      </w:pPr>
      <w:r w:rsidRPr="00CC0179">
        <w:t>The Hyatt Maui has over 150 Avigilon security cameras installed across the lobby and around the property.  Our security team patrols the lobby 18 times a day.  We have security, engineering, housekeeping and front desk personnel who are on duty 24 hours a day to help monitor.</w:t>
      </w:r>
    </w:p>
    <w:p w14:paraId="51250AF1" w14:textId="77777777" w:rsidR="00760F4A" w:rsidRPr="00CC0179" w:rsidRDefault="00760F4A" w:rsidP="00B703F4">
      <w:pPr>
        <w:ind w:left="720"/>
      </w:pPr>
    </w:p>
    <w:p w14:paraId="3E1F6244" w14:textId="6D0D5BE4" w:rsidR="00880848" w:rsidRDefault="00760F4A" w:rsidP="00880848">
      <w:pPr>
        <w:rPr>
          <w:i/>
          <w:iCs/>
        </w:rPr>
      </w:pPr>
      <w:r w:rsidRPr="00CC0179">
        <w:rPr>
          <w:b/>
          <w:bCs/>
          <w:i/>
          <w:iCs/>
        </w:rPr>
        <w:t>PQB NOTES:</w:t>
      </w:r>
      <w:r w:rsidR="009826E8" w:rsidRPr="00CC0179">
        <w:rPr>
          <w:i/>
          <w:iCs/>
        </w:rPr>
        <w:t xml:space="preserve">  </w:t>
      </w:r>
      <w:r w:rsidR="00B703F4" w:rsidRPr="00CC0179">
        <w:rPr>
          <w:i/>
          <w:iCs/>
        </w:rPr>
        <w:t>The Hyatt Regency Maui Resort &amp; Spa has provided a Biosecurity Manual for their facility that is based of</w:t>
      </w:r>
      <w:r w:rsidR="00EF392D" w:rsidRPr="00CC0179">
        <w:rPr>
          <w:i/>
          <w:iCs/>
        </w:rPr>
        <w:t>f</w:t>
      </w:r>
      <w:r w:rsidR="00B703F4" w:rsidRPr="00CC0179">
        <w:rPr>
          <w:i/>
          <w:iCs/>
        </w:rPr>
        <w:t xml:space="preserve"> the National Zoo Biosecurity Manual/Guidelines.  (Refer to Attachment </w:t>
      </w:r>
      <w:r w:rsidR="00C95A96" w:rsidRPr="00CC0179">
        <w:rPr>
          <w:i/>
          <w:iCs/>
        </w:rPr>
        <w:t>11</w:t>
      </w:r>
      <w:r w:rsidR="00B703F4" w:rsidRPr="00CC0179">
        <w:rPr>
          <w:i/>
          <w:iCs/>
        </w:rPr>
        <w:t xml:space="preserve"> for</w:t>
      </w:r>
      <w:r w:rsidR="00987DB9" w:rsidRPr="00CC0179">
        <w:rPr>
          <w:i/>
          <w:iCs/>
        </w:rPr>
        <w:t xml:space="preserve"> </w:t>
      </w:r>
      <w:r w:rsidR="00980B9F" w:rsidRPr="00CC0179">
        <w:rPr>
          <w:i/>
          <w:iCs/>
        </w:rPr>
        <w:t>t</w:t>
      </w:r>
      <w:r w:rsidR="00987DB9" w:rsidRPr="00CC0179">
        <w:rPr>
          <w:i/>
          <w:iCs/>
        </w:rPr>
        <w:t>he Hyatt Regency Maui Biosecurity Manual</w:t>
      </w:r>
      <w:r w:rsidR="00B703F4" w:rsidRPr="00CC0179">
        <w:rPr>
          <w:i/>
          <w:iCs/>
        </w:rPr>
        <w:t>).</w:t>
      </w:r>
      <w:bookmarkEnd w:id="3"/>
      <w:r w:rsidR="00B703F4" w:rsidRPr="00CC0179">
        <w:rPr>
          <w:i/>
          <w:iCs/>
        </w:rPr>
        <w:tab/>
        <w:t xml:space="preserve"> </w:t>
      </w:r>
    </w:p>
    <w:p w14:paraId="5B4CA184" w14:textId="77777777" w:rsidR="00880848" w:rsidRPr="00880848" w:rsidRDefault="00880848" w:rsidP="00880848">
      <w:pPr>
        <w:rPr>
          <w:i/>
          <w:iCs/>
        </w:rPr>
      </w:pPr>
    </w:p>
    <w:p w14:paraId="0BCD28F4" w14:textId="77777777" w:rsidR="00B703F4" w:rsidRPr="00CC0179" w:rsidRDefault="00B703F4" w:rsidP="00B703F4">
      <w:pPr>
        <w:autoSpaceDE w:val="0"/>
        <w:autoSpaceDN w:val="0"/>
        <w:adjustRightInd w:val="0"/>
        <w:rPr>
          <w:b/>
        </w:rPr>
      </w:pPr>
      <w:r w:rsidRPr="00CC0179">
        <w:rPr>
          <w:b/>
        </w:rPr>
        <w:t>6.</w:t>
      </w:r>
      <w:r w:rsidRPr="00CC0179">
        <w:rPr>
          <w:b/>
        </w:rPr>
        <w:tab/>
        <w:t xml:space="preserve">Alternatives:  </w:t>
      </w:r>
    </w:p>
    <w:p w14:paraId="58A8DDCC" w14:textId="77777777" w:rsidR="00B703F4" w:rsidRPr="00CC0179" w:rsidRDefault="00B703F4" w:rsidP="00B703F4">
      <w:pPr>
        <w:autoSpaceDE w:val="0"/>
        <w:autoSpaceDN w:val="0"/>
        <w:adjustRightInd w:val="0"/>
        <w:rPr>
          <w:b/>
        </w:rPr>
      </w:pPr>
    </w:p>
    <w:p w14:paraId="6151CE0C" w14:textId="485605CF" w:rsidR="00B703F4" w:rsidRPr="00CC0179" w:rsidRDefault="00B703F4" w:rsidP="00B703F4">
      <w:pPr>
        <w:autoSpaceDE w:val="0"/>
        <w:autoSpaceDN w:val="0"/>
        <w:adjustRightInd w:val="0"/>
        <w:ind w:left="720"/>
      </w:pPr>
      <w:r w:rsidRPr="00CC0179">
        <w:t xml:space="preserve">We will not be seeking an alternate species, as we want them to be compatible with our existing penguins.  If International Animal Exchange does not have </w:t>
      </w:r>
      <w:r w:rsidRPr="00CC0179">
        <w:lastRenderedPageBreak/>
        <w:t>African penguins available, we may look at other zoos and aquariums and will update you accordingly</w:t>
      </w:r>
      <w:r w:rsidR="002A569F" w:rsidRPr="00CC0179">
        <w:t>.</w:t>
      </w:r>
    </w:p>
    <w:p w14:paraId="1A5A94A1" w14:textId="77777777" w:rsidR="00B703F4" w:rsidRPr="00CC0179" w:rsidRDefault="00B703F4" w:rsidP="00B703F4">
      <w:pPr>
        <w:tabs>
          <w:tab w:val="left" w:pos="720"/>
        </w:tabs>
        <w:ind w:left="720"/>
        <w:rPr>
          <w:color w:val="000000"/>
        </w:rPr>
      </w:pPr>
    </w:p>
    <w:p w14:paraId="165E01DF" w14:textId="77777777" w:rsidR="00B703F4" w:rsidRPr="00CC0179" w:rsidRDefault="00B703F4" w:rsidP="00B703F4">
      <w:pPr>
        <w:tabs>
          <w:tab w:val="left" w:pos="720"/>
        </w:tabs>
        <w:ind w:left="1440" w:hanging="1440"/>
        <w:rPr>
          <w:b/>
          <w:color w:val="000000"/>
        </w:rPr>
      </w:pPr>
      <w:r w:rsidRPr="00CC0179">
        <w:rPr>
          <w:b/>
          <w:color w:val="000000"/>
        </w:rPr>
        <w:t>7.</w:t>
      </w:r>
      <w:r w:rsidRPr="00CC0179">
        <w:rPr>
          <w:b/>
          <w:color w:val="000000"/>
        </w:rPr>
        <w:tab/>
        <w:t xml:space="preserve">References:  </w:t>
      </w:r>
    </w:p>
    <w:p w14:paraId="60BB7543" w14:textId="77777777" w:rsidR="00BF154D" w:rsidRPr="00CC0179" w:rsidRDefault="00BF154D" w:rsidP="00B703F4">
      <w:pPr>
        <w:tabs>
          <w:tab w:val="left" w:pos="720"/>
        </w:tabs>
        <w:ind w:left="1440" w:hanging="1440"/>
        <w:rPr>
          <w:b/>
          <w:color w:val="000000"/>
        </w:rPr>
      </w:pPr>
    </w:p>
    <w:p w14:paraId="7A488B33" w14:textId="77777777" w:rsidR="00CC0179" w:rsidRPr="00880848" w:rsidRDefault="00B703F4" w:rsidP="00CC0179">
      <w:pPr>
        <w:pStyle w:val="ListParagraph"/>
        <w:numPr>
          <w:ilvl w:val="0"/>
          <w:numId w:val="22"/>
        </w:numPr>
        <w:tabs>
          <w:tab w:val="left" w:pos="720"/>
        </w:tabs>
        <w:rPr>
          <w:rFonts w:ascii="Arial" w:hAnsi="Arial" w:cs="Arial"/>
          <w:shd w:val="clear" w:color="auto" w:fill="FFFFFF"/>
        </w:rPr>
      </w:pPr>
      <w:r w:rsidRPr="00CC0179">
        <w:rPr>
          <w:rFonts w:ascii="Arial" w:hAnsi="Arial" w:cs="Arial"/>
          <w:bCs/>
        </w:rPr>
        <w:t xml:space="preserve">Refer to Attachment </w:t>
      </w:r>
      <w:r w:rsidR="009826E8" w:rsidRPr="00CC0179">
        <w:rPr>
          <w:rFonts w:ascii="Arial" w:hAnsi="Arial" w:cs="Arial"/>
          <w:bCs/>
        </w:rPr>
        <w:t>5</w:t>
      </w:r>
      <w:r w:rsidRPr="00CC0179">
        <w:rPr>
          <w:rFonts w:ascii="Arial" w:hAnsi="Arial" w:cs="Arial"/>
          <w:bCs/>
        </w:rPr>
        <w:t xml:space="preserve"> for the A</w:t>
      </w:r>
      <w:r w:rsidRPr="00CC0179">
        <w:rPr>
          <w:rFonts w:ascii="Arial" w:hAnsi="Arial" w:cs="Arial"/>
          <w:shd w:val="clear" w:color="auto" w:fill="FFFFFF"/>
        </w:rPr>
        <w:t xml:space="preserve">ZA Species Survival Plan Program Handbook </w:t>
      </w:r>
      <w:r w:rsidRPr="00CC0179">
        <w:rPr>
          <w:rFonts w:ascii="Arial" w:hAnsi="Arial" w:cs="Arial"/>
          <w:bCs/>
        </w:rPr>
        <w:t xml:space="preserve">and Attachment </w:t>
      </w:r>
      <w:r w:rsidR="009826E8" w:rsidRPr="00CC0179">
        <w:rPr>
          <w:rFonts w:ascii="Arial" w:hAnsi="Arial" w:cs="Arial"/>
          <w:bCs/>
        </w:rPr>
        <w:t>6</w:t>
      </w:r>
      <w:r w:rsidRPr="00CC0179">
        <w:rPr>
          <w:rFonts w:ascii="Arial" w:hAnsi="Arial" w:cs="Arial"/>
          <w:bCs/>
        </w:rPr>
        <w:t xml:space="preserve"> for the </w:t>
      </w:r>
      <w:r w:rsidRPr="00CC0179">
        <w:rPr>
          <w:rFonts w:ascii="Arial" w:hAnsi="Arial" w:cs="Arial"/>
        </w:rPr>
        <w:t>AZA Penguin (Spheniscidae) Care Manual.</w:t>
      </w:r>
    </w:p>
    <w:p w14:paraId="6212E229" w14:textId="77777777" w:rsidR="00880848" w:rsidRPr="00CC0179" w:rsidRDefault="00880848" w:rsidP="00880848">
      <w:pPr>
        <w:pStyle w:val="ListParagraph"/>
        <w:tabs>
          <w:tab w:val="left" w:pos="720"/>
        </w:tabs>
        <w:ind w:left="1440"/>
        <w:rPr>
          <w:rFonts w:ascii="Arial" w:hAnsi="Arial" w:cs="Arial"/>
          <w:shd w:val="clear" w:color="auto" w:fill="FFFFFF"/>
        </w:rPr>
      </w:pPr>
    </w:p>
    <w:p w14:paraId="19E963D2" w14:textId="0D4DBC96" w:rsidR="00B703F4" w:rsidRPr="00CC0179" w:rsidRDefault="00225CDD" w:rsidP="00CC0179">
      <w:pPr>
        <w:pStyle w:val="ListParagraph"/>
        <w:numPr>
          <w:ilvl w:val="0"/>
          <w:numId w:val="22"/>
        </w:numPr>
        <w:tabs>
          <w:tab w:val="left" w:pos="720"/>
        </w:tabs>
        <w:rPr>
          <w:rFonts w:ascii="Arial" w:hAnsi="Arial" w:cs="Arial"/>
          <w:shd w:val="clear" w:color="auto" w:fill="FFFFFF"/>
        </w:rPr>
      </w:pPr>
      <w:r w:rsidRPr="00CC0179">
        <w:rPr>
          <w:rFonts w:ascii="Arial" w:hAnsi="Arial" w:cs="Arial"/>
        </w:rPr>
        <w:t>Refer to Attachment 1</w:t>
      </w:r>
      <w:r w:rsidR="00C95A96" w:rsidRPr="00CC0179">
        <w:rPr>
          <w:rFonts w:ascii="Arial" w:hAnsi="Arial" w:cs="Arial"/>
        </w:rPr>
        <w:t>2</w:t>
      </w:r>
      <w:r w:rsidRPr="00CC0179">
        <w:rPr>
          <w:rFonts w:ascii="Arial" w:hAnsi="Arial" w:cs="Arial"/>
        </w:rPr>
        <w:t xml:space="preserve"> for USDA Presentation by Hyatt Regency Maui.</w:t>
      </w:r>
    </w:p>
    <w:p w14:paraId="3B5DE2DD" w14:textId="0A761231" w:rsidR="00BF154D" w:rsidRPr="00CC0179" w:rsidRDefault="00BF154D" w:rsidP="00B703F4">
      <w:pPr>
        <w:tabs>
          <w:tab w:val="left" w:pos="720"/>
        </w:tabs>
        <w:ind w:left="1440" w:hanging="1440"/>
      </w:pPr>
    </w:p>
    <w:p w14:paraId="3C3EA81C" w14:textId="55CE0C36" w:rsidR="00BF154D" w:rsidRPr="00CC0179" w:rsidRDefault="00BF154D" w:rsidP="00B703F4">
      <w:pPr>
        <w:tabs>
          <w:tab w:val="left" w:pos="720"/>
        </w:tabs>
        <w:ind w:left="1440" w:hanging="1440"/>
        <w:rPr>
          <w:b/>
          <w:bCs/>
        </w:rPr>
      </w:pPr>
      <w:r w:rsidRPr="00CC0179">
        <w:rPr>
          <w:b/>
          <w:bCs/>
        </w:rPr>
        <w:t>8.</w:t>
      </w:r>
      <w:r w:rsidRPr="00CC0179">
        <w:rPr>
          <w:b/>
          <w:bCs/>
        </w:rPr>
        <w:tab/>
        <w:t xml:space="preserve">Letters of </w:t>
      </w:r>
      <w:r w:rsidR="00225CDD" w:rsidRPr="00CC0179">
        <w:rPr>
          <w:b/>
          <w:bCs/>
        </w:rPr>
        <w:t>Recommendation</w:t>
      </w:r>
      <w:r w:rsidRPr="00CC0179">
        <w:rPr>
          <w:b/>
          <w:bCs/>
        </w:rPr>
        <w:t xml:space="preserve"> and Testimonials</w:t>
      </w:r>
    </w:p>
    <w:p w14:paraId="7CF759EE" w14:textId="3841F89F" w:rsidR="00BF154D" w:rsidRPr="00CC0179" w:rsidRDefault="00BF154D" w:rsidP="00B703F4">
      <w:pPr>
        <w:tabs>
          <w:tab w:val="left" w:pos="720"/>
        </w:tabs>
        <w:ind w:left="1440" w:hanging="1440"/>
        <w:rPr>
          <w:b/>
          <w:bCs/>
        </w:rPr>
      </w:pPr>
      <w:r w:rsidRPr="00CC0179">
        <w:rPr>
          <w:b/>
          <w:bCs/>
        </w:rPr>
        <w:tab/>
      </w:r>
    </w:p>
    <w:p w14:paraId="4F64C980" w14:textId="068BD79D" w:rsidR="00BF154D" w:rsidRPr="00880848" w:rsidRDefault="00BF154D" w:rsidP="00880848">
      <w:pPr>
        <w:pStyle w:val="ListParagraph"/>
        <w:numPr>
          <w:ilvl w:val="1"/>
          <w:numId w:val="23"/>
        </w:numPr>
        <w:tabs>
          <w:tab w:val="left" w:pos="720"/>
        </w:tabs>
        <w:rPr>
          <w:rFonts w:ascii="Arial" w:hAnsi="Arial" w:cs="Arial"/>
        </w:rPr>
      </w:pPr>
      <w:r w:rsidRPr="00880848">
        <w:rPr>
          <w:rFonts w:ascii="Arial" w:hAnsi="Arial" w:cs="Arial"/>
        </w:rPr>
        <w:t>Steven Sarro, African Penguin Species Survival Plan Coordinator (Refer to Attachment 1</w:t>
      </w:r>
      <w:r w:rsidR="00C95A96" w:rsidRPr="00880848">
        <w:rPr>
          <w:rFonts w:ascii="Arial" w:hAnsi="Arial" w:cs="Arial"/>
        </w:rPr>
        <w:t>3</w:t>
      </w:r>
      <w:r w:rsidRPr="00880848">
        <w:rPr>
          <w:rFonts w:ascii="Arial" w:hAnsi="Arial" w:cs="Arial"/>
        </w:rPr>
        <w:t xml:space="preserve"> for Steven Sarro’s Letter of Recommendation).</w:t>
      </w:r>
    </w:p>
    <w:p w14:paraId="1DF639B2" w14:textId="77777777" w:rsidR="00225CDD" w:rsidRPr="00880848" w:rsidRDefault="00225CDD" w:rsidP="00B703F4">
      <w:pPr>
        <w:tabs>
          <w:tab w:val="left" w:pos="720"/>
        </w:tabs>
        <w:ind w:left="1440" w:hanging="1440"/>
      </w:pPr>
    </w:p>
    <w:p w14:paraId="1D949789" w14:textId="7222F43A" w:rsidR="00BF154D" w:rsidRPr="00880848" w:rsidRDefault="00225CDD" w:rsidP="00880848">
      <w:pPr>
        <w:pStyle w:val="ListParagraph"/>
        <w:numPr>
          <w:ilvl w:val="1"/>
          <w:numId w:val="23"/>
        </w:numPr>
        <w:tabs>
          <w:tab w:val="left" w:pos="720"/>
        </w:tabs>
        <w:rPr>
          <w:rFonts w:ascii="Arial" w:hAnsi="Arial" w:cs="Arial"/>
        </w:rPr>
      </w:pPr>
      <w:r w:rsidRPr="00880848">
        <w:rPr>
          <w:rFonts w:ascii="Arial" w:hAnsi="Arial" w:cs="Arial"/>
        </w:rPr>
        <w:t>Melita Charan, Roots School, Head of School (Refer to Attachment 1</w:t>
      </w:r>
      <w:r w:rsidR="00C95A96" w:rsidRPr="00880848">
        <w:rPr>
          <w:rFonts w:ascii="Arial" w:hAnsi="Arial" w:cs="Arial"/>
        </w:rPr>
        <w:t>4</w:t>
      </w:r>
      <w:r w:rsidRPr="00880848">
        <w:rPr>
          <w:rFonts w:ascii="Arial" w:hAnsi="Arial" w:cs="Arial"/>
        </w:rPr>
        <w:t xml:space="preserve"> for Melita Charan’s testimonial)</w:t>
      </w:r>
    </w:p>
    <w:p w14:paraId="2C17F0A7" w14:textId="399CADCB" w:rsidR="00B703F4" w:rsidRDefault="00B703F4" w:rsidP="00DA5EAA">
      <w:pPr>
        <w:tabs>
          <w:tab w:val="left" w:pos="720"/>
        </w:tabs>
      </w:pPr>
      <w:r w:rsidRPr="00CC0179">
        <w:tab/>
      </w:r>
    </w:p>
    <w:p w14:paraId="17366F55" w14:textId="0DF20F56" w:rsidR="00901208" w:rsidRDefault="00901208" w:rsidP="00901208">
      <w:pPr>
        <w:tabs>
          <w:tab w:val="left" w:pos="720"/>
          <w:tab w:val="center" w:pos="4680"/>
          <w:tab w:val="right" w:pos="9360"/>
        </w:tabs>
        <w:rPr>
          <w:b/>
          <w:bCs/>
          <w:u w:val="single"/>
        </w:rPr>
      </w:pPr>
      <w:r w:rsidRPr="00CC0179">
        <w:rPr>
          <w:b/>
          <w:bCs/>
        </w:rPr>
        <w:t>I</w:t>
      </w:r>
      <w:r w:rsidR="00076050">
        <w:rPr>
          <w:b/>
          <w:bCs/>
        </w:rPr>
        <w:t>II</w:t>
      </w:r>
      <w:r w:rsidRPr="00CC0179">
        <w:rPr>
          <w:b/>
          <w:bCs/>
        </w:rPr>
        <w:t xml:space="preserve">.       </w:t>
      </w:r>
      <w:r>
        <w:rPr>
          <w:b/>
          <w:bCs/>
          <w:u w:val="single"/>
        </w:rPr>
        <w:t>Advisory Subcommittee Review</w:t>
      </w:r>
    </w:p>
    <w:p w14:paraId="32BBB178" w14:textId="77777777" w:rsidR="00901208" w:rsidRDefault="00901208" w:rsidP="00901208">
      <w:pPr>
        <w:tabs>
          <w:tab w:val="left" w:pos="720"/>
          <w:tab w:val="center" w:pos="4680"/>
          <w:tab w:val="right" w:pos="9360"/>
        </w:tabs>
        <w:rPr>
          <w:b/>
          <w:bCs/>
          <w:u w:val="single"/>
        </w:rPr>
      </w:pPr>
    </w:p>
    <w:p w14:paraId="4D49EC83" w14:textId="4F52B73D" w:rsidR="00DA5EAA" w:rsidRDefault="00901208" w:rsidP="00DA5EAA">
      <w:pPr>
        <w:tabs>
          <w:tab w:val="left" w:pos="720"/>
        </w:tabs>
      </w:pPr>
      <w:r>
        <w:t>This request was submitted to the Advisory Subcommittee on Land Vertebrates for their review and recommendations. Their recommendations and comments are as follows:</w:t>
      </w:r>
    </w:p>
    <w:p w14:paraId="5378406D" w14:textId="77777777" w:rsidR="003C2BF7" w:rsidRDefault="003C2BF7" w:rsidP="003C2BF7">
      <w:pPr>
        <w:rPr>
          <w:b/>
        </w:rPr>
      </w:pPr>
    </w:p>
    <w:p w14:paraId="738834DE" w14:textId="5D4C4ECF" w:rsidR="00901208" w:rsidRDefault="00901208" w:rsidP="003C2BF7">
      <w:pPr>
        <w:rPr>
          <w:b/>
          <w:bCs/>
        </w:rPr>
      </w:pPr>
      <w:r w:rsidRPr="00CC0179">
        <w:rPr>
          <w:b/>
        </w:rPr>
        <w:t>1.  I recommend approval ___ / ___ disapproval to allow the importation of f</w:t>
      </w:r>
      <w:r w:rsidRPr="00CC0179">
        <w:rPr>
          <w:b/>
          <w:bCs/>
        </w:rPr>
        <w:t xml:space="preserve">our (4) African Black-Footed Penguins, </w:t>
      </w:r>
      <w:r w:rsidRPr="00CC0179">
        <w:rPr>
          <w:b/>
          <w:bCs/>
          <w:i/>
          <w:iCs/>
        </w:rPr>
        <w:t xml:space="preserve">Spheniscus </w:t>
      </w:r>
      <w:proofErr w:type="spellStart"/>
      <w:r w:rsidRPr="00CC0179">
        <w:rPr>
          <w:b/>
          <w:bCs/>
          <w:i/>
          <w:iCs/>
        </w:rPr>
        <w:t>demersus</w:t>
      </w:r>
      <w:proofErr w:type="spellEnd"/>
      <w:r w:rsidRPr="00CC0179">
        <w:rPr>
          <w:b/>
        </w:rPr>
        <w:t xml:space="preserve">, an animal on the List of Restricted Animals (Part B), by permit, for exhibition, by the Hyatt Regency Maui Resort and Spa.  </w:t>
      </w:r>
      <w:r w:rsidRPr="00CC0179">
        <w:rPr>
          <w:b/>
          <w:bCs/>
        </w:rPr>
        <w:t xml:space="preserve">  </w:t>
      </w:r>
    </w:p>
    <w:p w14:paraId="5A05507F" w14:textId="77777777" w:rsidR="00901208" w:rsidRDefault="00901208" w:rsidP="00901208">
      <w:pPr>
        <w:ind w:left="360"/>
        <w:rPr>
          <w:b/>
          <w:bCs/>
        </w:rPr>
      </w:pPr>
    </w:p>
    <w:p w14:paraId="1EDB38D9" w14:textId="480CD970" w:rsidR="00901208" w:rsidRDefault="00901208" w:rsidP="00DA5EAA">
      <w:pPr>
        <w:tabs>
          <w:tab w:val="left" w:pos="720"/>
        </w:tabs>
      </w:pPr>
      <w:r w:rsidRPr="00901208">
        <w:rPr>
          <w:u w:val="single"/>
        </w:rPr>
        <w:t>Dr. Allen Allison, Vice President/Assistant Director, Research and Scholarly Studies, Bernice Pauahi Bishop Museum:</w:t>
      </w:r>
      <w:r>
        <w:t xml:space="preserve">  Recommends approval.</w:t>
      </w:r>
    </w:p>
    <w:p w14:paraId="40CA9407" w14:textId="4F25F97C" w:rsidR="000107EE" w:rsidRDefault="000107EE" w:rsidP="00DA5EAA">
      <w:pPr>
        <w:tabs>
          <w:tab w:val="left" w:pos="720"/>
        </w:tabs>
      </w:pPr>
      <w:r>
        <w:tab/>
      </w:r>
    </w:p>
    <w:p w14:paraId="3BAB58BE" w14:textId="68472953" w:rsidR="00F83003" w:rsidRDefault="000107EE" w:rsidP="00F83003">
      <w:pPr>
        <w:autoSpaceDE w:val="0"/>
        <w:autoSpaceDN w:val="0"/>
        <w:adjustRightInd w:val="0"/>
        <w:ind w:left="720"/>
      </w:pPr>
      <w:r w:rsidRPr="000107EE">
        <w:t>Comments :</w:t>
      </w:r>
      <w:r w:rsidR="003C2BF7">
        <w:t xml:space="preserve"> </w:t>
      </w:r>
      <w:r w:rsidRPr="000107EE">
        <w:t xml:space="preserve"> </w:t>
      </w:r>
      <w:r w:rsidR="00F83003">
        <w:t>“</w:t>
      </w:r>
      <w:r w:rsidRPr="000107EE">
        <w:t>I am supportive of the concern expressed by members of the community and</w:t>
      </w:r>
      <w:r w:rsidR="00076050">
        <w:t xml:space="preserve"> </w:t>
      </w:r>
      <w:r w:rsidRPr="000107EE">
        <w:t>members of the Board of Agriculture that African penguins have no association</w:t>
      </w:r>
      <w:r w:rsidR="0020165E">
        <w:t xml:space="preserve"> </w:t>
      </w:r>
      <w:r w:rsidRPr="000107EE">
        <w:t>with Hawai‘i and that it would be better to feature native species in hotels</w:t>
      </w:r>
      <w:r w:rsidR="0020165E">
        <w:t xml:space="preserve"> </w:t>
      </w:r>
      <w:r w:rsidRPr="000107EE">
        <w:t>catering largely to tourists. However, the penguin exhibit at the Hyatt Regency</w:t>
      </w:r>
      <w:r w:rsidR="0020165E">
        <w:t xml:space="preserve"> </w:t>
      </w:r>
      <w:r w:rsidRPr="000107EE">
        <w:t>Maui Resort and Spa functions largely as a zoo exhibit. The resort has highly</w:t>
      </w:r>
      <w:r w:rsidR="0020165E">
        <w:t xml:space="preserve"> </w:t>
      </w:r>
      <w:r w:rsidRPr="000107EE">
        <w:t>trained staff who manage the exhibit with the same level of professionalism</w:t>
      </w:r>
      <w:r w:rsidR="0020165E">
        <w:t xml:space="preserve"> </w:t>
      </w:r>
      <w:r w:rsidRPr="000107EE">
        <w:t>that one would expect of an accredited zoo – with appropriate public outreach,</w:t>
      </w:r>
      <w:r w:rsidR="0020165E">
        <w:t xml:space="preserve"> </w:t>
      </w:r>
      <w:r w:rsidRPr="000107EE">
        <w:t>etc. I am therefore supportive of their request to</w:t>
      </w:r>
      <w:r w:rsidR="0020165E">
        <w:t xml:space="preserve"> </w:t>
      </w:r>
      <w:r w:rsidRPr="000107EE">
        <w:t>import additional penguins in</w:t>
      </w:r>
      <w:r w:rsidR="0020165E">
        <w:t xml:space="preserve"> </w:t>
      </w:r>
      <w:r w:rsidRPr="000107EE">
        <w:t>order to maintain the exhibit.</w:t>
      </w:r>
    </w:p>
    <w:p w14:paraId="6C87E5AF" w14:textId="77777777" w:rsidR="003C2BF7" w:rsidRDefault="003C2BF7" w:rsidP="003C2BF7">
      <w:pPr>
        <w:autoSpaceDE w:val="0"/>
        <w:autoSpaceDN w:val="0"/>
        <w:adjustRightInd w:val="0"/>
        <w:ind w:left="720"/>
      </w:pPr>
    </w:p>
    <w:p w14:paraId="70366A2B" w14:textId="46169CBD" w:rsidR="00F83003" w:rsidRDefault="000107EE" w:rsidP="003C2BF7">
      <w:pPr>
        <w:autoSpaceDE w:val="0"/>
        <w:autoSpaceDN w:val="0"/>
        <w:adjustRightInd w:val="0"/>
        <w:ind w:left="720"/>
      </w:pPr>
      <w:r w:rsidRPr="000107EE">
        <w:t>Populations of the African penguin are continuing to decline and the species is</w:t>
      </w:r>
      <w:r w:rsidR="00F83003">
        <w:t xml:space="preserve"> </w:t>
      </w:r>
      <w:r w:rsidRPr="000107EE">
        <w:t>now endangered, in part due to the reduced availability of food due to climate</w:t>
      </w:r>
      <w:r w:rsidR="00F83003">
        <w:t xml:space="preserve"> </w:t>
      </w:r>
      <w:r w:rsidRPr="000107EE">
        <w:t>change. Inasmuch as the staff at the Hyatt Regency Maui Resort Spa has</w:t>
      </w:r>
      <w:r w:rsidR="00F83003">
        <w:t xml:space="preserve"> </w:t>
      </w:r>
      <w:r w:rsidRPr="000107EE">
        <w:lastRenderedPageBreak/>
        <w:t>demonstrated that they can care for and breed African penguins, I support their</w:t>
      </w:r>
      <w:r w:rsidR="00F83003">
        <w:t xml:space="preserve"> </w:t>
      </w:r>
      <w:r w:rsidRPr="000107EE">
        <w:t>request.</w:t>
      </w:r>
      <w:r w:rsidR="00F83003">
        <w:t xml:space="preserve"> </w:t>
      </w:r>
    </w:p>
    <w:p w14:paraId="657AA107" w14:textId="77777777" w:rsidR="003C2BF7" w:rsidRDefault="003C2BF7" w:rsidP="003C2BF7">
      <w:pPr>
        <w:autoSpaceDE w:val="0"/>
        <w:autoSpaceDN w:val="0"/>
        <w:adjustRightInd w:val="0"/>
        <w:ind w:left="720"/>
      </w:pPr>
    </w:p>
    <w:p w14:paraId="0E12AAEE" w14:textId="4F0748A4" w:rsidR="000107EE" w:rsidRPr="000107EE" w:rsidRDefault="000107EE" w:rsidP="003C2BF7">
      <w:pPr>
        <w:autoSpaceDE w:val="0"/>
        <w:autoSpaceDN w:val="0"/>
        <w:adjustRightInd w:val="0"/>
        <w:ind w:left="720"/>
      </w:pPr>
      <w:r w:rsidRPr="000107EE">
        <w:t xml:space="preserve">I might add that the endemic Hawaiian </w:t>
      </w:r>
      <w:proofErr w:type="spellStart"/>
      <w:r w:rsidRPr="000107EE">
        <w:t>nene</w:t>
      </w:r>
      <w:proofErr w:type="spellEnd"/>
      <w:r w:rsidRPr="000107EE">
        <w:t xml:space="preserve"> is a non-indigenous species in</w:t>
      </w:r>
      <w:r w:rsidR="00F83003">
        <w:t xml:space="preserve"> </w:t>
      </w:r>
      <w:r w:rsidRPr="000107EE">
        <w:t xml:space="preserve">England, but the Wildfowl &amp; Wetlands Trust (WWT) </w:t>
      </w:r>
      <w:proofErr w:type="spellStart"/>
      <w:r w:rsidRPr="000107EE">
        <w:t>Slimbridge</w:t>
      </w:r>
      <w:proofErr w:type="spellEnd"/>
      <w:r w:rsidRPr="000107EE">
        <w:t>, is largely</w:t>
      </w:r>
    </w:p>
    <w:p w14:paraId="7D341465" w14:textId="77777777" w:rsidR="000107EE" w:rsidRPr="000107EE" w:rsidRDefault="000107EE" w:rsidP="000107EE">
      <w:pPr>
        <w:autoSpaceDE w:val="0"/>
        <w:autoSpaceDN w:val="0"/>
        <w:adjustRightInd w:val="0"/>
        <w:ind w:left="720"/>
      </w:pPr>
      <w:r w:rsidRPr="000107EE">
        <w:t xml:space="preserve">credited with saving the Hawaiian </w:t>
      </w:r>
      <w:proofErr w:type="spellStart"/>
      <w:r w:rsidRPr="000107EE">
        <w:t>nene</w:t>
      </w:r>
      <w:proofErr w:type="spellEnd"/>
      <w:r w:rsidRPr="000107EE">
        <w:t xml:space="preserve"> from extinction through a captive</w:t>
      </w:r>
    </w:p>
    <w:p w14:paraId="1750AD96" w14:textId="490E9389" w:rsidR="000107EE" w:rsidRDefault="000107EE" w:rsidP="000107EE">
      <w:pPr>
        <w:tabs>
          <w:tab w:val="left" w:pos="720"/>
        </w:tabs>
        <w:ind w:left="720"/>
      </w:pPr>
      <w:r w:rsidRPr="000107EE">
        <w:t>breeding program.</w:t>
      </w:r>
      <w:r w:rsidR="00F83003">
        <w:t>”</w:t>
      </w:r>
    </w:p>
    <w:p w14:paraId="6C098370" w14:textId="77777777" w:rsidR="00F83003" w:rsidRDefault="00F83003" w:rsidP="00F83003">
      <w:pPr>
        <w:tabs>
          <w:tab w:val="left" w:pos="720"/>
        </w:tabs>
      </w:pPr>
    </w:p>
    <w:p w14:paraId="7ADCF1F6" w14:textId="216F4E2B" w:rsidR="00F83003" w:rsidRDefault="00F83003" w:rsidP="00DA5EAA">
      <w:pPr>
        <w:tabs>
          <w:tab w:val="left" w:pos="720"/>
        </w:tabs>
        <w:rPr>
          <w:color w:val="000000"/>
        </w:rPr>
      </w:pPr>
      <w:r w:rsidRPr="00FD6373">
        <w:rPr>
          <w:color w:val="000000"/>
          <w:u w:val="single"/>
        </w:rPr>
        <w:t xml:space="preserve">Dr. Isaac Maeda, DVM, </w:t>
      </w:r>
      <w:r>
        <w:rPr>
          <w:color w:val="000000"/>
          <w:u w:val="single"/>
        </w:rPr>
        <w:t>State Veterinarian, HDOA</w:t>
      </w:r>
      <w:r w:rsidRPr="00FD6373">
        <w:rPr>
          <w:color w:val="000000"/>
          <w:u w:val="single"/>
        </w:rPr>
        <w:t>-Animal Industry Division</w:t>
      </w:r>
      <w:r w:rsidRPr="00FD6373">
        <w:rPr>
          <w:color w:val="000000"/>
        </w:rPr>
        <w:t>:</w:t>
      </w:r>
      <w:r>
        <w:rPr>
          <w:color w:val="000000"/>
        </w:rPr>
        <w:t xml:space="preserve">  </w:t>
      </w:r>
      <w:r w:rsidR="003C2BF7">
        <w:rPr>
          <w:color w:val="000000"/>
        </w:rPr>
        <w:t xml:space="preserve"> </w:t>
      </w:r>
      <w:r>
        <w:rPr>
          <w:color w:val="000000"/>
        </w:rPr>
        <w:t>Recommends approval.</w:t>
      </w:r>
    </w:p>
    <w:p w14:paraId="5BEFD6CA" w14:textId="77777777" w:rsidR="00F83003" w:rsidRDefault="00F83003" w:rsidP="00DA5EAA">
      <w:pPr>
        <w:tabs>
          <w:tab w:val="left" w:pos="720"/>
        </w:tabs>
        <w:rPr>
          <w:color w:val="000000"/>
        </w:rPr>
      </w:pPr>
    </w:p>
    <w:p w14:paraId="4C2D93CA" w14:textId="66032355" w:rsidR="00F83003" w:rsidRDefault="00F83003" w:rsidP="00DA5EAA">
      <w:pPr>
        <w:tabs>
          <w:tab w:val="left" w:pos="720"/>
        </w:tabs>
        <w:rPr>
          <w:color w:val="000000"/>
        </w:rPr>
      </w:pPr>
      <w:r w:rsidRPr="00FD6373">
        <w:rPr>
          <w:color w:val="000000"/>
          <w:u w:val="single"/>
        </w:rPr>
        <w:t xml:space="preserve">Dr. Carolyn McKinnie, DVM, </w:t>
      </w:r>
      <w:r>
        <w:rPr>
          <w:color w:val="000000"/>
          <w:u w:val="single"/>
        </w:rPr>
        <w:t xml:space="preserve">Senior </w:t>
      </w:r>
      <w:r w:rsidRPr="00FD6373">
        <w:rPr>
          <w:color w:val="000000"/>
          <w:u w:val="single"/>
        </w:rPr>
        <w:t>Veterinary Medical Officer, U</w:t>
      </w:r>
      <w:r>
        <w:rPr>
          <w:color w:val="000000"/>
          <w:u w:val="single"/>
        </w:rPr>
        <w:t>SDA, APHIS-</w:t>
      </w:r>
      <w:r w:rsidRPr="00FD6373">
        <w:rPr>
          <w:color w:val="000000"/>
          <w:u w:val="single"/>
        </w:rPr>
        <w:t>Animal Care</w:t>
      </w:r>
      <w:r w:rsidRPr="00FD6373">
        <w:rPr>
          <w:color w:val="000000"/>
        </w:rPr>
        <w:t>:</w:t>
      </w:r>
      <w:r>
        <w:rPr>
          <w:color w:val="000000"/>
        </w:rPr>
        <w:t xml:space="preserve"> </w:t>
      </w:r>
      <w:r w:rsidR="003C2BF7">
        <w:rPr>
          <w:color w:val="000000"/>
        </w:rPr>
        <w:t xml:space="preserve"> </w:t>
      </w:r>
      <w:r>
        <w:rPr>
          <w:color w:val="000000"/>
        </w:rPr>
        <w:t>Recommends approval.</w:t>
      </w:r>
    </w:p>
    <w:p w14:paraId="5AD470EC" w14:textId="77777777" w:rsidR="00F83003" w:rsidRDefault="00F83003" w:rsidP="00DA5EAA">
      <w:pPr>
        <w:tabs>
          <w:tab w:val="left" w:pos="720"/>
        </w:tabs>
        <w:rPr>
          <w:color w:val="000000"/>
        </w:rPr>
      </w:pPr>
    </w:p>
    <w:p w14:paraId="31F1E06F" w14:textId="75916601" w:rsidR="00F83003" w:rsidRPr="00F83003" w:rsidRDefault="00F83003" w:rsidP="00F83003">
      <w:pPr>
        <w:pStyle w:val="Default"/>
        <w:ind w:left="720"/>
        <w:rPr>
          <w:rFonts w:ascii="Arial" w:hAnsi="Arial" w:cs="Arial"/>
        </w:rPr>
      </w:pPr>
      <w:r w:rsidRPr="00F83003">
        <w:rPr>
          <w:rFonts w:ascii="Arial" w:hAnsi="Arial" w:cs="Arial"/>
        </w:rPr>
        <w:t xml:space="preserve">Comments : </w:t>
      </w:r>
      <w:r w:rsidR="003C2BF7">
        <w:rPr>
          <w:rFonts w:ascii="Arial" w:hAnsi="Arial" w:cs="Arial"/>
        </w:rPr>
        <w:t xml:space="preserve"> </w:t>
      </w:r>
      <w:r w:rsidRPr="00F83003">
        <w:rPr>
          <w:rFonts w:ascii="Arial" w:hAnsi="Arial" w:cs="Arial"/>
        </w:rPr>
        <w:t>“Birds are now regulated under the AWA and standards have been</w:t>
      </w:r>
      <w:r>
        <w:rPr>
          <w:rFonts w:ascii="Arial" w:hAnsi="Arial" w:cs="Arial"/>
        </w:rPr>
        <w:t xml:space="preserve"> </w:t>
      </w:r>
      <w:r w:rsidRPr="00F83003">
        <w:rPr>
          <w:rFonts w:ascii="Arial" w:hAnsi="Arial" w:cs="Arial"/>
        </w:rPr>
        <w:t xml:space="preserve">determined. The new bird rules are listed in </w:t>
      </w:r>
      <w:proofErr w:type="spellStart"/>
      <w:r w:rsidRPr="00F83003">
        <w:rPr>
          <w:rFonts w:ascii="Arial" w:hAnsi="Arial" w:cs="Arial"/>
        </w:rPr>
        <w:t>SubPart</w:t>
      </w:r>
      <w:proofErr w:type="spellEnd"/>
      <w:r w:rsidRPr="00F83003">
        <w:rPr>
          <w:rFonts w:ascii="Arial" w:hAnsi="Arial" w:cs="Arial"/>
        </w:rPr>
        <w:t xml:space="preserve"> G of the AWA. </w:t>
      </w:r>
      <w:r w:rsidRPr="00F83003">
        <w:rPr>
          <w:rFonts w:ascii="Arial" w:hAnsi="Arial" w:cs="Arial"/>
          <w:color w:val="0000FF"/>
          <w:u w:val="single"/>
        </w:rPr>
        <w:t>https://www.ecfr.gov/current/title-9/chapter-I/subchapter-A/part-3/subpart-G</w:t>
      </w:r>
      <w:r w:rsidRPr="00F83003">
        <w:rPr>
          <w:rFonts w:ascii="Arial" w:hAnsi="Arial" w:cs="Arial"/>
          <w:color w:val="0000FF"/>
        </w:rPr>
        <w:t xml:space="preserve"> </w:t>
      </w:r>
    </w:p>
    <w:p w14:paraId="2B8537DF" w14:textId="43C572B1" w:rsidR="00F83003" w:rsidRDefault="00F83003" w:rsidP="00F83003">
      <w:pPr>
        <w:tabs>
          <w:tab w:val="left" w:pos="720"/>
        </w:tabs>
        <w:ind w:left="720"/>
        <w:rPr>
          <w:color w:val="000000"/>
        </w:rPr>
      </w:pPr>
      <w:r w:rsidRPr="00F83003">
        <w:rPr>
          <w:color w:val="000000"/>
        </w:rPr>
        <w:t xml:space="preserve">The Hyatt is required to have an active USDA Exhibitor’s license. The Hyatt will need to apply and obtain a license and comply with all the standards and have an avian environmental enhancement plan. As the penguins habitat is in the middle of the lobby area, a suitable barrier from the public will be required, thought the lava rock wall may be sufficient. It is likely an attendant would need to be present when the public is present or in the near vicinity. The security team and 24/hour cameras the applicant uses is a proactive measure in protecting the animals. USDA APHIS recommends that the applicant go to our website and review the bird rule, review all the associated materials and apply for a license. </w:t>
      </w:r>
      <w:hyperlink r:id="rId12" w:anchor=":~:text=On%20February%2021%2C%202023%2C%20APHIS,Animal%20Welfare%20Act%20(AWA)" w:history="1">
        <w:r w:rsidRPr="00813B25">
          <w:rPr>
            <w:rStyle w:val="Hyperlink"/>
          </w:rPr>
          <w:t>https://www.aphis.usda.gov/awa/bird-standards#:~:text=On%20February%2021%2C%202023%2C%20APHIS,Animal%20Welfare%20Act%20(AWA)</w:t>
        </w:r>
      </w:hyperlink>
      <w:r w:rsidRPr="00F83003">
        <w:rPr>
          <w:color w:val="000000"/>
        </w:rPr>
        <w:t>.</w:t>
      </w:r>
      <w:r>
        <w:rPr>
          <w:color w:val="000000"/>
        </w:rPr>
        <w:t>”</w:t>
      </w:r>
    </w:p>
    <w:p w14:paraId="4F8144AC" w14:textId="77777777" w:rsidR="00F83003" w:rsidRDefault="00F83003" w:rsidP="00F83003">
      <w:pPr>
        <w:tabs>
          <w:tab w:val="left" w:pos="720"/>
        </w:tabs>
        <w:ind w:left="720"/>
        <w:rPr>
          <w:color w:val="000000"/>
        </w:rPr>
      </w:pPr>
    </w:p>
    <w:p w14:paraId="15D82812" w14:textId="53779609" w:rsidR="00F83003" w:rsidRDefault="00F83003" w:rsidP="00F83003">
      <w:pPr>
        <w:rPr>
          <w:i/>
          <w:iCs/>
        </w:rPr>
      </w:pPr>
      <w:r w:rsidRPr="00CC0179">
        <w:rPr>
          <w:b/>
          <w:bCs/>
          <w:i/>
          <w:iCs/>
        </w:rPr>
        <w:t>PQB NOTES</w:t>
      </w:r>
      <w:r w:rsidRPr="00483916">
        <w:rPr>
          <w:b/>
          <w:bCs/>
          <w:i/>
          <w:iCs/>
        </w:rPr>
        <w:t>:</w:t>
      </w:r>
      <w:r w:rsidRPr="00483916">
        <w:rPr>
          <w:i/>
          <w:iCs/>
        </w:rPr>
        <w:t xml:space="preserve">  </w:t>
      </w:r>
      <w:r w:rsidR="00483916" w:rsidRPr="00483916">
        <w:rPr>
          <w:i/>
          <w:iCs/>
        </w:rPr>
        <w:t xml:space="preserve">The Hyatt Regency Maui Resort &amp; Spa received their updated USDA Exhibitor License on July 18, 2024. </w:t>
      </w:r>
      <w:r w:rsidR="002D21E6">
        <w:rPr>
          <w:i/>
          <w:iCs/>
        </w:rPr>
        <w:t>(Refer to Attachment 15 for USDA-APHIS Inspection Report</w:t>
      </w:r>
      <w:r w:rsidR="00483916">
        <w:rPr>
          <w:i/>
          <w:iCs/>
        </w:rPr>
        <w:t xml:space="preserve"> &amp; License Certificate</w:t>
      </w:r>
      <w:r w:rsidR="002D21E6">
        <w:rPr>
          <w:i/>
          <w:iCs/>
        </w:rPr>
        <w:t>)</w:t>
      </w:r>
      <w:r w:rsidRPr="00CC0179">
        <w:rPr>
          <w:i/>
          <w:iCs/>
        </w:rPr>
        <w:t xml:space="preserve"> </w:t>
      </w:r>
    </w:p>
    <w:p w14:paraId="7F0BF66D" w14:textId="77777777" w:rsidR="005D586A" w:rsidRDefault="005D586A" w:rsidP="00F83003"/>
    <w:p w14:paraId="6F53C721" w14:textId="52230FCF" w:rsidR="005D586A" w:rsidRDefault="005D586A" w:rsidP="00F83003">
      <w:pPr>
        <w:rPr>
          <w:color w:val="000000"/>
        </w:rPr>
      </w:pPr>
      <w:r w:rsidRPr="007C2877">
        <w:rPr>
          <w:color w:val="000000"/>
          <w:u w:val="single"/>
        </w:rPr>
        <w:t>Dr. Robert Reed, Deputy Director of the United States Geological Survey, Pacific Island Ecosystems Research Center, Hawaii Volcanoes National Park:</w:t>
      </w:r>
      <w:r>
        <w:rPr>
          <w:color w:val="000000"/>
        </w:rPr>
        <w:t xml:space="preserve">  No response.</w:t>
      </w:r>
    </w:p>
    <w:p w14:paraId="0CA9A735" w14:textId="77777777" w:rsidR="005D586A" w:rsidRDefault="005D586A" w:rsidP="00F83003">
      <w:pPr>
        <w:rPr>
          <w:color w:val="000000"/>
        </w:rPr>
      </w:pPr>
    </w:p>
    <w:p w14:paraId="01D84675" w14:textId="5206C779" w:rsidR="003C2BF7" w:rsidRPr="003C2BF7" w:rsidRDefault="003C2BF7" w:rsidP="003C2BF7">
      <w:pPr>
        <w:autoSpaceDE w:val="0"/>
        <w:autoSpaceDN w:val="0"/>
        <w:adjustRightInd w:val="0"/>
      </w:pPr>
      <w:r w:rsidRPr="003C2BF7">
        <w:rPr>
          <w:u w:val="single"/>
        </w:rPr>
        <w:t>Dr. Robert Thomson, Professor, School of Life Sciences, University of Hawaii at Manoa:</w:t>
      </w:r>
      <w:r>
        <w:t xml:space="preserve">  Recommends approval.</w:t>
      </w:r>
    </w:p>
    <w:p w14:paraId="4BC1D324" w14:textId="77777777" w:rsidR="005D586A" w:rsidRDefault="005D586A" w:rsidP="00F83003"/>
    <w:p w14:paraId="70DA670B" w14:textId="3D11C305" w:rsidR="003C2BF7" w:rsidRDefault="003C2BF7" w:rsidP="003C2BF7">
      <w:pPr>
        <w:ind w:left="720"/>
        <w:rPr>
          <w:rFonts w:ascii="ArialMT" w:hAnsi="ArialMT" w:cs="ArialMT"/>
        </w:rPr>
      </w:pPr>
      <w:r>
        <w:t>Comments:  “</w:t>
      </w:r>
      <w:r>
        <w:rPr>
          <w:rFonts w:ascii="ArialMT" w:hAnsi="ArialMT" w:cs="ArialMT"/>
        </w:rPr>
        <w:t>Importation would allow a long-term existing captive rearing program to continue.”</w:t>
      </w:r>
    </w:p>
    <w:p w14:paraId="2E15344D" w14:textId="77777777" w:rsidR="003C2BF7" w:rsidRDefault="003C2BF7" w:rsidP="003C2BF7">
      <w:pPr>
        <w:rPr>
          <w:rFonts w:ascii="ArialMT" w:hAnsi="ArialMT" w:cs="ArialMT"/>
        </w:rPr>
      </w:pPr>
    </w:p>
    <w:p w14:paraId="0309426F" w14:textId="77777777" w:rsidR="003C2BF7" w:rsidRPr="003C2BF7" w:rsidRDefault="003C2BF7" w:rsidP="003C2BF7">
      <w:pPr>
        <w:autoSpaceDE w:val="0"/>
        <w:autoSpaceDN w:val="0"/>
        <w:adjustRightInd w:val="0"/>
        <w:rPr>
          <w:u w:val="single"/>
        </w:rPr>
      </w:pPr>
      <w:r w:rsidRPr="003C2BF7">
        <w:rPr>
          <w:u w:val="single"/>
        </w:rPr>
        <w:t>Dr. Amber Wright, Associate Professor, School of Life Sciences, University of Hawaii at</w:t>
      </w:r>
    </w:p>
    <w:p w14:paraId="3E6FACFE" w14:textId="4A334942" w:rsidR="003C2BF7" w:rsidRDefault="003C2BF7" w:rsidP="003C2BF7">
      <w:r w:rsidRPr="003C2BF7">
        <w:rPr>
          <w:u w:val="single"/>
        </w:rPr>
        <w:t>Manoa:</w:t>
      </w:r>
      <w:r>
        <w:t xml:space="preserve">  No response.</w:t>
      </w:r>
    </w:p>
    <w:p w14:paraId="75C22954" w14:textId="77777777" w:rsidR="003C2BF7" w:rsidRDefault="003C2BF7" w:rsidP="003C2BF7"/>
    <w:p w14:paraId="7B79499C" w14:textId="06F14B25" w:rsidR="003C2BF7" w:rsidRDefault="003C2BF7" w:rsidP="003C2BF7">
      <w:pPr>
        <w:autoSpaceDE w:val="0"/>
        <w:autoSpaceDN w:val="0"/>
        <w:adjustRightInd w:val="0"/>
        <w:rPr>
          <w:rFonts w:ascii="Arial-BoldMT" w:hAnsi="Arial-BoldMT" w:cs="Arial-BoldMT"/>
          <w:b/>
          <w:bCs/>
        </w:rPr>
      </w:pPr>
      <w:r>
        <w:rPr>
          <w:rFonts w:ascii="Arial-BoldMT" w:hAnsi="Arial-BoldMT" w:cs="Arial-BoldMT"/>
          <w:b/>
          <w:bCs/>
        </w:rPr>
        <w:t>2. I recommend approval ___ / ___ disapproval to update permit conditions for</w:t>
      </w:r>
    </w:p>
    <w:p w14:paraId="7709E0DA" w14:textId="77777777" w:rsidR="003C2BF7" w:rsidRDefault="003C2BF7" w:rsidP="003C2BF7">
      <w:pPr>
        <w:autoSpaceDE w:val="0"/>
        <w:autoSpaceDN w:val="0"/>
        <w:adjustRightInd w:val="0"/>
        <w:rPr>
          <w:rFonts w:ascii="Arial-BoldItalicMT" w:hAnsi="Arial-BoldItalicMT" w:cs="Arial-BoldItalicMT"/>
          <w:b/>
          <w:bCs/>
          <w:i/>
          <w:iCs/>
        </w:rPr>
      </w:pPr>
      <w:r>
        <w:rPr>
          <w:rFonts w:ascii="Arial-BoldMT" w:hAnsi="Arial-BoldMT" w:cs="Arial-BoldMT"/>
          <w:b/>
          <w:bCs/>
        </w:rPr>
        <w:t xml:space="preserve">the importation of four (4) African Black-Footed Penguins, </w:t>
      </w:r>
      <w:r>
        <w:rPr>
          <w:rFonts w:ascii="Arial-BoldItalicMT" w:hAnsi="Arial-BoldItalicMT" w:cs="Arial-BoldItalicMT"/>
          <w:b/>
          <w:bCs/>
          <w:i/>
          <w:iCs/>
        </w:rPr>
        <w:t>Spheniscus</w:t>
      </w:r>
    </w:p>
    <w:p w14:paraId="5103FCB6" w14:textId="77777777" w:rsidR="003C2BF7" w:rsidRDefault="003C2BF7" w:rsidP="003C2BF7">
      <w:pPr>
        <w:autoSpaceDE w:val="0"/>
        <w:autoSpaceDN w:val="0"/>
        <w:adjustRightInd w:val="0"/>
        <w:rPr>
          <w:rFonts w:ascii="Arial-BoldMT" w:hAnsi="Arial-BoldMT" w:cs="Arial-BoldMT"/>
          <w:b/>
          <w:bCs/>
        </w:rPr>
      </w:pPr>
      <w:proofErr w:type="spellStart"/>
      <w:r>
        <w:rPr>
          <w:rFonts w:ascii="Arial-BoldItalicMT" w:hAnsi="Arial-BoldItalicMT" w:cs="Arial-BoldItalicMT"/>
          <w:b/>
          <w:bCs/>
          <w:i/>
          <w:iCs/>
        </w:rPr>
        <w:t>demersus</w:t>
      </w:r>
      <w:proofErr w:type="spellEnd"/>
      <w:r>
        <w:rPr>
          <w:rFonts w:ascii="Arial-BoldMT" w:hAnsi="Arial-BoldMT" w:cs="Arial-BoldMT"/>
          <w:b/>
          <w:bCs/>
        </w:rPr>
        <w:t>, an animal on the List of Restricted Animals (Part B), by permit, for</w:t>
      </w:r>
    </w:p>
    <w:p w14:paraId="5CA3731B" w14:textId="2102B327" w:rsidR="003C2BF7" w:rsidRPr="003C2BF7" w:rsidRDefault="003C2BF7" w:rsidP="003C2BF7">
      <w:r>
        <w:rPr>
          <w:rFonts w:ascii="Arial-BoldMT" w:hAnsi="Arial-BoldMT" w:cs="Arial-BoldMT"/>
          <w:b/>
          <w:bCs/>
        </w:rPr>
        <w:t>exhibition, by the Hyatt Regency Maui Resort and Spa.</w:t>
      </w:r>
    </w:p>
    <w:p w14:paraId="1A12BA52" w14:textId="77777777" w:rsidR="00F83003" w:rsidRDefault="00F83003" w:rsidP="00F83003">
      <w:pPr>
        <w:tabs>
          <w:tab w:val="left" w:pos="720"/>
        </w:tabs>
        <w:rPr>
          <w:color w:val="000000"/>
        </w:rPr>
      </w:pPr>
    </w:p>
    <w:p w14:paraId="293DC81D" w14:textId="21631E12" w:rsidR="00F83003" w:rsidRDefault="003C2BF7" w:rsidP="00F83003">
      <w:pPr>
        <w:tabs>
          <w:tab w:val="left" w:pos="720"/>
        </w:tabs>
      </w:pPr>
      <w:r w:rsidRPr="00901208">
        <w:rPr>
          <w:u w:val="single"/>
        </w:rPr>
        <w:t>Dr. Allen Allison</w:t>
      </w:r>
      <w:r>
        <w:rPr>
          <w:u w:val="single"/>
        </w:rPr>
        <w:t>:</w:t>
      </w:r>
      <w:r>
        <w:t xml:space="preserve">  Recommends approval.</w:t>
      </w:r>
    </w:p>
    <w:p w14:paraId="37536914" w14:textId="77777777" w:rsidR="003C2BF7" w:rsidRDefault="003C2BF7" w:rsidP="00F83003">
      <w:pPr>
        <w:tabs>
          <w:tab w:val="left" w:pos="720"/>
        </w:tabs>
      </w:pPr>
    </w:p>
    <w:p w14:paraId="26478E67" w14:textId="7303BF7D" w:rsidR="003C2BF7" w:rsidRDefault="003C2BF7" w:rsidP="00F83003">
      <w:pPr>
        <w:tabs>
          <w:tab w:val="left" w:pos="720"/>
        </w:tabs>
      </w:pPr>
      <w:r>
        <w:tab/>
        <w:t>Comments:  “</w:t>
      </w:r>
      <w:r w:rsidRPr="003C2BF7">
        <w:t>The permit conditions seem reasonable.”</w:t>
      </w:r>
    </w:p>
    <w:p w14:paraId="59DAF9F0" w14:textId="77777777" w:rsidR="003C2BF7" w:rsidRDefault="003C2BF7" w:rsidP="00F83003">
      <w:pPr>
        <w:tabs>
          <w:tab w:val="left" w:pos="720"/>
        </w:tabs>
      </w:pPr>
    </w:p>
    <w:p w14:paraId="4893A7DA" w14:textId="2FA611B6" w:rsidR="00F83003" w:rsidRDefault="003C2BF7" w:rsidP="00DA5EAA">
      <w:pPr>
        <w:tabs>
          <w:tab w:val="left" w:pos="720"/>
        </w:tabs>
        <w:rPr>
          <w:color w:val="000000"/>
        </w:rPr>
      </w:pPr>
      <w:r w:rsidRPr="00FD6373">
        <w:rPr>
          <w:color w:val="000000"/>
          <w:u w:val="single"/>
        </w:rPr>
        <w:t>Dr. Isaac Maeda</w:t>
      </w:r>
      <w:r>
        <w:rPr>
          <w:color w:val="000000"/>
          <w:u w:val="single"/>
        </w:rPr>
        <w:t>:</w:t>
      </w:r>
      <w:r>
        <w:rPr>
          <w:color w:val="000000"/>
        </w:rPr>
        <w:t xml:space="preserve">  Recommends approval.</w:t>
      </w:r>
    </w:p>
    <w:p w14:paraId="1EB6F70B" w14:textId="77777777" w:rsidR="003C2BF7" w:rsidRDefault="003C2BF7" w:rsidP="00DA5EAA">
      <w:pPr>
        <w:tabs>
          <w:tab w:val="left" w:pos="720"/>
        </w:tabs>
        <w:rPr>
          <w:color w:val="000000"/>
        </w:rPr>
      </w:pPr>
    </w:p>
    <w:p w14:paraId="0CF2A799" w14:textId="31A7B782" w:rsidR="003C2BF7" w:rsidRDefault="000D6C17" w:rsidP="000D6C17">
      <w:pPr>
        <w:tabs>
          <w:tab w:val="left" w:pos="720"/>
        </w:tabs>
        <w:ind w:left="720"/>
        <w:rPr>
          <w:color w:val="000000"/>
        </w:rPr>
      </w:pPr>
      <w:r>
        <w:rPr>
          <w:color w:val="000000"/>
        </w:rPr>
        <w:t>Comments:  “</w:t>
      </w:r>
      <w:r w:rsidRPr="000D6C17">
        <w:rPr>
          <w:color w:val="000000"/>
        </w:rPr>
        <w:t>Add requirement for a negative test for avian influenza listed on the certificate of veterinary inspection in addition to regular non-poultry bird import requirements.</w:t>
      </w:r>
      <w:r>
        <w:rPr>
          <w:color w:val="000000"/>
        </w:rPr>
        <w:t>”</w:t>
      </w:r>
    </w:p>
    <w:p w14:paraId="5A86DCB5" w14:textId="77777777" w:rsidR="000D6C17" w:rsidRDefault="000D6C17" w:rsidP="000D6C17">
      <w:pPr>
        <w:rPr>
          <w:b/>
          <w:bCs/>
          <w:i/>
          <w:iCs/>
        </w:rPr>
      </w:pPr>
    </w:p>
    <w:p w14:paraId="2758EFD6" w14:textId="398796CC" w:rsidR="000D6C17" w:rsidRPr="000D6C17" w:rsidRDefault="000D6C17" w:rsidP="000D6C17">
      <w:pPr>
        <w:pStyle w:val="NormalWeb"/>
        <w:rPr>
          <w:rFonts w:ascii="Arial" w:hAnsi="Arial" w:cs="Arial"/>
          <w:i/>
          <w:iCs/>
        </w:rPr>
      </w:pPr>
      <w:r w:rsidRPr="000D6C17">
        <w:rPr>
          <w:rFonts w:ascii="Arial" w:hAnsi="Arial" w:cs="Arial"/>
          <w:b/>
          <w:bCs/>
          <w:i/>
          <w:iCs/>
        </w:rPr>
        <w:t>PQB NOTES:</w:t>
      </w:r>
      <w:r w:rsidRPr="000D6C17">
        <w:rPr>
          <w:rFonts w:ascii="Arial" w:hAnsi="Arial" w:cs="Arial"/>
          <w:i/>
          <w:iCs/>
        </w:rPr>
        <w:t xml:space="preserve">  Condition No. 12(a) mandates a declaration confirming that the restricted article</w:t>
      </w:r>
      <w:r>
        <w:rPr>
          <w:rFonts w:ascii="Arial" w:hAnsi="Arial" w:cs="Arial"/>
          <w:i/>
          <w:iCs/>
        </w:rPr>
        <w:t>(</w:t>
      </w:r>
      <w:r w:rsidRPr="000D6C17">
        <w:rPr>
          <w:rFonts w:ascii="Arial" w:hAnsi="Arial" w:cs="Arial"/>
          <w:i/>
          <w:iCs/>
        </w:rPr>
        <w:t>s</w:t>
      </w:r>
      <w:r>
        <w:rPr>
          <w:rFonts w:ascii="Arial" w:hAnsi="Arial" w:cs="Arial"/>
          <w:i/>
          <w:iCs/>
        </w:rPr>
        <w:t>)</w:t>
      </w:r>
      <w:r w:rsidRPr="000D6C17">
        <w:rPr>
          <w:rFonts w:ascii="Arial" w:hAnsi="Arial" w:cs="Arial"/>
          <w:i/>
          <w:iCs/>
        </w:rPr>
        <w:t xml:space="preserve"> tested negative for Newcastle disease and avian influenza within fourteen (14) days prior to importation.</w:t>
      </w:r>
    </w:p>
    <w:p w14:paraId="3B707515" w14:textId="19F5BAB0" w:rsidR="000D6C17" w:rsidRDefault="000D6C17" w:rsidP="000D6C17">
      <w:pPr>
        <w:rPr>
          <w:i/>
          <w:iCs/>
        </w:rPr>
      </w:pPr>
    </w:p>
    <w:p w14:paraId="53C4AEBD" w14:textId="3B0DCBA5" w:rsidR="000D6C17" w:rsidRDefault="000D6C17" w:rsidP="000D6C17">
      <w:pPr>
        <w:tabs>
          <w:tab w:val="left" w:pos="720"/>
        </w:tabs>
        <w:rPr>
          <w:color w:val="000000"/>
        </w:rPr>
      </w:pPr>
      <w:r w:rsidRPr="00FD6373">
        <w:rPr>
          <w:color w:val="000000"/>
          <w:u w:val="single"/>
        </w:rPr>
        <w:t>Dr. Carolyn McKinnie</w:t>
      </w:r>
      <w:r>
        <w:rPr>
          <w:color w:val="000000"/>
          <w:u w:val="single"/>
        </w:rPr>
        <w:t>:</w:t>
      </w:r>
      <w:r>
        <w:rPr>
          <w:color w:val="000000"/>
        </w:rPr>
        <w:t xml:space="preserve"> Recommends approval.</w:t>
      </w:r>
    </w:p>
    <w:p w14:paraId="282B23A0" w14:textId="77777777" w:rsidR="000D6C17" w:rsidRDefault="000D6C17" w:rsidP="000D6C17">
      <w:pPr>
        <w:tabs>
          <w:tab w:val="left" w:pos="720"/>
        </w:tabs>
        <w:rPr>
          <w:color w:val="000000"/>
        </w:rPr>
      </w:pPr>
    </w:p>
    <w:p w14:paraId="14035606" w14:textId="378EA295" w:rsidR="000D6C17" w:rsidRPr="000D6C17" w:rsidRDefault="0013550D" w:rsidP="0013550D">
      <w:pPr>
        <w:pStyle w:val="Default"/>
        <w:ind w:left="720"/>
        <w:rPr>
          <w:rFonts w:ascii="Arial" w:hAnsi="Arial" w:cs="Arial"/>
        </w:rPr>
      </w:pPr>
      <w:r>
        <w:rPr>
          <w:rFonts w:ascii="Arial" w:hAnsi="Arial" w:cs="Arial"/>
        </w:rPr>
        <w:t>Comments:  “</w:t>
      </w:r>
      <w:r w:rsidRPr="007B0FA0">
        <w:rPr>
          <w:rFonts w:ascii="Arial" w:hAnsi="Arial" w:cs="Arial"/>
        </w:rPr>
        <w:t>From the information submitted, the facility has a good record of maintaining penguins</w:t>
      </w:r>
      <w:r>
        <w:rPr>
          <w:rFonts w:ascii="Arial" w:hAnsi="Arial" w:cs="Arial"/>
        </w:rPr>
        <w:t xml:space="preserve"> </w:t>
      </w:r>
      <w:r w:rsidRPr="007B0FA0">
        <w:rPr>
          <w:rFonts w:ascii="Arial" w:hAnsi="Arial" w:cs="Arial"/>
        </w:rPr>
        <w:t>in captivity. It seems important to maintain genetic diversity and its common fo</w:t>
      </w:r>
      <w:r>
        <w:rPr>
          <w:rFonts w:ascii="Arial" w:hAnsi="Arial" w:cs="Arial"/>
        </w:rPr>
        <w:t xml:space="preserve">r </w:t>
      </w:r>
      <w:r w:rsidRPr="007B0FA0">
        <w:rPr>
          <w:rFonts w:ascii="Arial" w:hAnsi="Arial" w:cs="Arial"/>
        </w:rPr>
        <w:t>our licensed facilities to bring in new breeding stock. In reviewing this material from an Animal Welfare Act lens, it appears on the surface that the facility would meet the requirements using the AWA subpart G requirements. However, the facility needs to apply for a USDA license and proceed through the pre-license process.</w:t>
      </w:r>
      <w:r>
        <w:t>”</w:t>
      </w:r>
      <w:r w:rsidR="000D6C17" w:rsidRPr="000D6C17">
        <w:rPr>
          <w:sz w:val="23"/>
          <w:szCs w:val="23"/>
        </w:rPr>
        <w:t xml:space="preserve"> </w:t>
      </w:r>
    </w:p>
    <w:p w14:paraId="27D3C2D9" w14:textId="77777777" w:rsidR="003C2BF7" w:rsidRDefault="003C2BF7" w:rsidP="00DA5EAA">
      <w:pPr>
        <w:tabs>
          <w:tab w:val="left" w:pos="720"/>
        </w:tabs>
        <w:rPr>
          <w:b/>
          <w:bCs/>
        </w:rPr>
      </w:pPr>
    </w:p>
    <w:p w14:paraId="66544C08" w14:textId="7A422CBB" w:rsidR="0013550D" w:rsidRDefault="0013550D" w:rsidP="00DA5EAA">
      <w:pPr>
        <w:tabs>
          <w:tab w:val="left" w:pos="720"/>
        </w:tabs>
        <w:rPr>
          <w:color w:val="000000"/>
        </w:rPr>
      </w:pPr>
      <w:r w:rsidRPr="007C2877">
        <w:rPr>
          <w:color w:val="000000"/>
          <w:u w:val="single"/>
        </w:rPr>
        <w:t>Dr. Robert Reed</w:t>
      </w:r>
      <w:r>
        <w:rPr>
          <w:color w:val="000000"/>
          <w:u w:val="single"/>
        </w:rPr>
        <w:t>:</w:t>
      </w:r>
      <w:r>
        <w:rPr>
          <w:color w:val="000000"/>
        </w:rPr>
        <w:t xml:space="preserve">  No response.</w:t>
      </w:r>
    </w:p>
    <w:p w14:paraId="3BFD4E15" w14:textId="77777777" w:rsidR="0013550D" w:rsidRDefault="0013550D" w:rsidP="00DA5EAA">
      <w:pPr>
        <w:tabs>
          <w:tab w:val="left" w:pos="720"/>
        </w:tabs>
        <w:rPr>
          <w:color w:val="000000"/>
        </w:rPr>
      </w:pPr>
    </w:p>
    <w:p w14:paraId="5BB3F86F" w14:textId="01823267" w:rsidR="0013550D" w:rsidRDefault="0013550D" w:rsidP="00DA5EAA">
      <w:pPr>
        <w:tabs>
          <w:tab w:val="left" w:pos="720"/>
        </w:tabs>
      </w:pPr>
      <w:r w:rsidRPr="003C2BF7">
        <w:rPr>
          <w:u w:val="single"/>
        </w:rPr>
        <w:t>Dr. Robert Thomson</w:t>
      </w:r>
      <w:r>
        <w:rPr>
          <w:u w:val="single"/>
        </w:rPr>
        <w:t>:</w:t>
      </w:r>
      <w:r>
        <w:t xml:space="preserve">  Recommends approval.</w:t>
      </w:r>
    </w:p>
    <w:p w14:paraId="7C7C79E7" w14:textId="77777777" w:rsidR="0013550D" w:rsidRDefault="0013550D" w:rsidP="00DA5EAA">
      <w:pPr>
        <w:tabs>
          <w:tab w:val="left" w:pos="720"/>
        </w:tabs>
      </w:pPr>
      <w:r>
        <w:tab/>
      </w:r>
    </w:p>
    <w:p w14:paraId="1F464280" w14:textId="3F0CE1E2" w:rsidR="0013550D" w:rsidRDefault="0013550D" w:rsidP="0013550D">
      <w:pPr>
        <w:tabs>
          <w:tab w:val="left" w:pos="720"/>
        </w:tabs>
        <w:ind w:left="720"/>
        <w:rPr>
          <w:rFonts w:ascii="ArialMT" w:hAnsi="ArialMT" w:cs="ArialMT"/>
        </w:rPr>
      </w:pPr>
      <w:r>
        <w:t>Comments:  “</w:t>
      </w:r>
      <w:r>
        <w:rPr>
          <w:rFonts w:ascii="ArialMT" w:hAnsi="ArialMT" w:cs="ArialMT"/>
        </w:rPr>
        <w:t>The main risk would seem to be potential for introduction of disease.”</w:t>
      </w:r>
    </w:p>
    <w:p w14:paraId="5729C12F" w14:textId="77777777" w:rsidR="0013550D" w:rsidRDefault="0013550D" w:rsidP="0013550D">
      <w:pPr>
        <w:tabs>
          <w:tab w:val="left" w:pos="720"/>
        </w:tabs>
        <w:rPr>
          <w:rFonts w:ascii="ArialMT" w:hAnsi="ArialMT" w:cs="ArialMT"/>
        </w:rPr>
      </w:pPr>
    </w:p>
    <w:p w14:paraId="542EBCC0" w14:textId="1DDAA49A" w:rsidR="0013550D" w:rsidRPr="0013550D" w:rsidRDefault="0013550D" w:rsidP="0013550D">
      <w:pPr>
        <w:tabs>
          <w:tab w:val="left" w:pos="720"/>
        </w:tabs>
        <w:rPr>
          <w:color w:val="000000"/>
        </w:rPr>
      </w:pPr>
      <w:r w:rsidRPr="003C2BF7">
        <w:rPr>
          <w:u w:val="single"/>
        </w:rPr>
        <w:t>Dr. Amber Wright</w:t>
      </w:r>
      <w:r>
        <w:rPr>
          <w:u w:val="single"/>
        </w:rPr>
        <w:t>:</w:t>
      </w:r>
      <w:r>
        <w:t xml:space="preserve">  No response.</w:t>
      </w:r>
    </w:p>
    <w:p w14:paraId="5D4D0944" w14:textId="77777777" w:rsidR="0013550D" w:rsidRDefault="0013550D" w:rsidP="00DA5EAA">
      <w:pPr>
        <w:tabs>
          <w:tab w:val="left" w:pos="720"/>
        </w:tabs>
        <w:rPr>
          <w:color w:val="000000"/>
        </w:rPr>
      </w:pPr>
    </w:p>
    <w:p w14:paraId="371A4DCA" w14:textId="77777777" w:rsidR="0013550D" w:rsidRDefault="0013550D" w:rsidP="00DA5EAA">
      <w:pPr>
        <w:tabs>
          <w:tab w:val="left" w:pos="720"/>
        </w:tabs>
        <w:rPr>
          <w:b/>
          <w:bCs/>
        </w:rPr>
      </w:pPr>
    </w:p>
    <w:p w14:paraId="535C578C" w14:textId="77777777" w:rsidR="002D21E6" w:rsidRDefault="002D21E6" w:rsidP="00DA5EAA">
      <w:pPr>
        <w:tabs>
          <w:tab w:val="left" w:pos="720"/>
        </w:tabs>
        <w:rPr>
          <w:b/>
          <w:bCs/>
        </w:rPr>
      </w:pPr>
    </w:p>
    <w:p w14:paraId="1C2B833D" w14:textId="77777777" w:rsidR="00076050" w:rsidRDefault="00076050" w:rsidP="00DA5EAA">
      <w:pPr>
        <w:tabs>
          <w:tab w:val="left" w:pos="720"/>
        </w:tabs>
        <w:rPr>
          <w:b/>
          <w:bCs/>
        </w:rPr>
      </w:pPr>
    </w:p>
    <w:p w14:paraId="2BF8E837" w14:textId="77777777" w:rsidR="00076050" w:rsidRDefault="00076050" w:rsidP="00DA5EAA">
      <w:pPr>
        <w:tabs>
          <w:tab w:val="left" w:pos="720"/>
        </w:tabs>
        <w:rPr>
          <w:b/>
          <w:bCs/>
        </w:rPr>
      </w:pPr>
    </w:p>
    <w:p w14:paraId="03B9424F" w14:textId="77777777" w:rsidR="002D21E6" w:rsidRPr="0013550D" w:rsidRDefault="002D21E6" w:rsidP="00DA5EAA">
      <w:pPr>
        <w:tabs>
          <w:tab w:val="left" w:pos="720"/>
        </w:tabs>
        <w:rPr>
          <w:b/>
          <w:bCs/>
        </w:rPr>
      </w:pPr>
    </w:p>
    <w:p w14:paraId="057E4A4C" w14:textId="42EB2F08" w:rsidR="00B703F4" w:rsidRPr="00CC0179" w:rsidRDefault="00B703F4" w:rsidP="00B703F4">
      <w:pPr>
        <w:tabs>
          <w:tab w:val="left" w:pos="720"/>
          <w:tab w:val="center" w:pos="4680"/>
          <w:tab w:val="right" w:pos="9360"/>
        </w:tabs>
        <w:rPr>
          <w:b/>
          <w:bCs/>
        </w:rPr>
      </w:pPr>
      <w:r w:rsidRPr="00CC0179">
        <w:rPr>
          <w:b/>
          <w:bCs/>
        </w:rPr>
        <w:lastRenderedPageBreak/>
        <w:t>I</w:t>
      </w:r>
      <w:r w:rsidR="00901208">
        <w:rPr>
          <w:b/>
          <w:bCs/>
        </w:rPr>
        <w:t>V</w:t>
      </w:r>
      <w:r w:rsidRPr="00CC0179">
        <w:rPr>
          <w:b/>
          <w:bCs/>
        </w:rPr>
        <w:t xml:space="preserve">.       </w:t>
      </w:r>
      <w:r w:rsidRPr="00CC0179">
        <w:rPr>
          <w:b/>
          <w:bCs/>
          <w:u w:val="single"/>
        </w:rPr>
        <w:t>Proposed Import Permit Conditions</w:t>
      </w:r>
      <w:r w:rsidRPr="00CC0179">
        <w:rPr>
          <w:b/>
          <w:bCs/>
        </w:rPr>
        <w:t xml:space="preserve">  </w:t>
      </w:r>
    </w:p>
    <w:p w14:paraId="58F4F0B1" w14:textId="77777777" w:rsidR="00B703F4" w:rsidRPr="00CC0179" w:rsidRDefault="00B703F4" w:rsidP="00B703F4">
      <w:pPr>
        <w:pStyle w:val="Footer"/>
        <w:tabs>
          <w:tab w:val="clear" w:pos="4320"/>
          <w:tab w:val="clear" w:pos="8640"/>
          <w:tab w:val="left" w:pos="360"/>
        </w:tabs>
      </w:pPr>
    </w:p>
    <w:p w14:paraId="47C2A126" w14:textId="77777777" w:rsidR="00B703F4" w:rsidRPr="00CC0179" w:rsidRDefault="00B703F4" w:rsidP="00B703F4">
      <w:pPr>
        <w:pStyle w:val="Header"/>
        <w:numPr>
          <w:ilvl w:val="0"/>
          <w:numId w:val="18"/>
        </w:numPr>
        <w:tabs>
          <w:tab w:val="clear" w:pos="4320"/>
          <w:tab w:val="clear" w:pos="8640"/>
        </w:tabs>
        <w:ind w:hanging="720"/>
      </w:pPr>
      <w:r w:rsidRPr="00CC0179">
        <w:t xml:space="preserve">The restricted article(s), </w:t>
      </w:r>
      <w:r w:rsidRPr="00CC0179">
        <w:rPr>
          <w:u w:val="single"/>
        </w:rPr>
        <w:t xml:space="preserve">four (4) African Black-Footed Penguins, </w:t>
      </w:r>
      <w:r w:rsidRPr="00CC0179">
        <w:rPr>
          <w:i/>
          <w:iCs/>
          <w:u w:val="single"/>
        </w:rPr>
        <w:t xml:space="preserve">Spheniscus </w:t>
      </w:r>
      <w:proofErr w:type="spellStart"/>
      <w:r w:rsidRPr="00CC0179">
        <w:rPr>
          <w:i/>
          <w:iCs/>
          <w:u w:val="single"/>
        </w:rPr>
        <w:t>demersus</w:t>
      </w:r>
      <w:proofErr w:type="spellEnd"/>
      <w:r w:rsidRPr="00CC0179">
        <w:rPr>
          <w:u w:val="single"/>
        </w:rPr>
        <w:t>, including progeny, shall be used for exhibition</w:t>
      </w:r>
      <w:r w:rsidRPr="00CC0179">
        <w:t>, a purpose approved by the Hawaii Department of Agriculture (HDOA), Board of Agriculture (Board), and shall not be given, sold, and/or transferred in Hawaii unless approved by the Board.  Release of the restricted article(s) into the environment is prohibited.</w:t>
      </w:r>
    </w:p>
    <w:p w14:paraId="10AD0965" w14:textId="77777777" w:rsidR="00B703F4" w:rsidRPr="00CC0179" w:rsidRDefault="00B703F4" w:rsidP="00B703F4">
      <w:pPr>
        <w:pStyle w:val="Header"/>
        <w:tabs>
          <w:tab w:val="clear" w:pos="4320"/>
          <w:tab w:val="clear" w:pos="8640"/>
        </w:tabs>
        <w:ind w:left="720"/>
      </w:pPr>
    </w:p>
    <w:p w14:paraId="594E3252" w14:textId="77777777" w:rsidR="00B703F4" w:rsidRPr="00CC0179" w:rsidRDefault="00B703F4" w:rsidP="00B703F4">
      <w:pPr>
        <w:pStyle w:val="Header"/>
        <w:numPr>
          <w:ilvl w:val="0"/>
          <w:numId w:val="18"/>
        </w:numPr>
        <w:tabs>
          <w:tab w:val="clear" w:pos="4320"/>
          <w:tab w:val="clear" w:pos="8640"/>
        </w:tabs>
        <w:ind w:hanging="720"/>
      </w:pPr>
      <w:r w:rsidRPr="00CC0179">
        <w:t xml:space="preserve">The permittee, </w:t>
      </w:r>
      <w:proofErr w:type="spellStart"/>
      <w:r w:rsidRPr="00CC0179">
        <w:rPr>
          <w:u w:val="single"/>
        </w:rPr>
        <w:t>Povi</w:t>
      </w:r>
      <w:proofErr w:type="spellEnd"/>
      <w:r w:rsidRPr="00CC0179">
        <w:rPr>
          <w:u w:val="single"/>
        </w:rPr>
        <w:t xml:space="preserve"> Carisa-Abney, Hyatt Regency Maui Resort and Spa, 200 Nohea Drive, Lahaina, Hawaii  96761</w:t>
      </w:r>
      <w:r w:rsidRPr="00CC0179">
        <w:t>, shall be responsible and accountable for the restricted article(s) imported, including progeny, from the time of their arrival to their final disposition.</w:t>
      </w:r>
    </w:p>
    <w:p w14:paraId="27ED4A55" w14:textId="77777777" w:rsidR="00B703F4" w:rsidRPr="00CC0179" w:rsidRDefault="00B703F4" w:rsidP="00B703F4">
      <w:pPr>
        <w:pStyle w:val="Header"/>
        <w:tabs>
          <w:tab w:val="clear" w:pos="4320"/>
          <w:tab w:val="clear" w:pos="8640"/>
        </w:tabs>
        <w:ind w:left="720"/>
      </w:pPr>
    </w:p>
    <w:p w14:paraId="554970D9" w14:textId="77777777" w:rsidR="00B703F4" w:rsidRPr="00CC0179" w:rsidRDefault="00B703F4" w:rsidP="00B703F4">
      <w:pPr>
        <w:pStyle w:val="Header"/>
        <w:numPr>
          <w:ilvl w:val="0"/>
          <w:numId w:val="18"/>
        </w:numPr>
        <w:tabs>
          <w:tab w:val="clear" w:pos="4320"/>
          <w:tab w:val="clear" w:pos="8640"/>
        </w:tabs>
        <w:ind w:hanging="720"/>
      </w:pPr>
      <w:r w:rsidRPr="00CC0179">
        <w:t xml:space="preserve">The restricted article(s), including progeny, shall be safeguarded at </w:t>
      </w:r>
      <w:r w:rsidRPr="00CC0179">
        <w:rPr>
          <w:u w:val="single"/>
        </w:rPr>
        <w:t>Hyatt Regency Maui Resort and Spa, 200 Nohea Drive, Lahaina, Hawaii  96761</w:t>
      </w:r>
      <w:r w:rsidRPr="00CC0179">
        <w:t>, a site inspected and approved by the Plant Quarantine Branch (PQB) prior to importation.  Prior to the removal of the restricted article(s) or progeny to another site, a site inspection and approval by the PQB Chief is required.</w:t>
      </w:r>
    </w:p>
    <w:p w14:paraId="7D7B2A17" w14:textId="77777777" w:rsidR="00B703F4" w:rsidRPr="00CC0179" w:rsidRDefault="00B703F4" w:rsidP="00B703F4">
      <w:pPr>
        <w:pStyle w:val="Header"/>
        <w:tabs>
          <w:tab w:val="clear" w:pos="4320"/>
          <w:tab w:val="clear" w:pos="8640"/>
        </w:tabs>
        <w:ind w:left="720"/>
      </w:pPr>
    </w:p>
    <w:p w14:paraId="790ABED2" w14:textId="77777777" w:rsidR="00B703F4" w:rsidRPr="00CC0179" w:rsidRDefault="00B703F4" w:rsidP="00B703F4">
      <w:pPr>
        <w:pStyle w:val="Header"/>
        <w:numPr>
          <w:ilvl w:val="0"/>
          <w:numId w:val="18"/>
        </w:numPr>
        <w:tabs>
          <w:tab w:val="clear" w:pos="4320"/>
          <w:tab w:val="clear" w:pos="8640"/>
        </w:tabs>
        <w:ind w:hanging="720"/>
      </w:pPr>
      <w:r w:rsidRPr="00CC0179">
        <w:t xml:space="preserve">The restricted article(s) shall be maintained by the responsible person, </w:t>
      </w:r>
      <w:proofErr w:type="spellStart"/>
      <w:r w:rsidRPr="00CC0179">
        <w:rPr>
          <w:u w:val="single"/>
        </w:rPr>
        <w:t>Povi</w:t>
      </w:r>
      <w:proofErr w:type="spellEnd"/>
      <w:r w:rsidRPr="00CC0179">
        <w:rPr>
          <w:u w:val="single"/>
        </w:rPr>
        <w:t xml:space="preserve"> Carisa-Abney, Hyatt Regency Maui Resort and Spa, 200 Nohea Drive, Lahaina, Hawaii  96761</w:t>
      </w:r>
      <w:r w:rsidRPr="00CC0179">
        <w:t xml:space="preserve">, or by trained or certified personnel designated by the permittee.  </w:t>
      </w:r>
    </w:p>
    <w:p w14:paraId="2C4771E8" w14:textId="77777777" w:rsidR="00B703F4" w:rsidRPr="00CC0179" w:rsidRDefault="00B703F4" w:rsidP="00B703F4">
      <w:pPr>
        <w:pStyle w:val="ListParagraph"/>
        <w:ind w:hanging="720"/>
        <w:rPr>
          <w:rFonts w:ascii="Arial" w:hAnsi="Arial" w:cs="Arial"/>
        </w:rPr>
      </w:pPr>
    </w:p>
    <w:p w14:paraId="4BE98F3F" w14:textId="77777777" w:rsidR="00B703F4" w:rsidRPr="00CC0179" w:rsidRDefault="00B703F4" w:rsidP="00B703F4">
      <w:pPr>
        <w:pStyle w:val="Header"/>
        <w:numPr>
          <w:ilvl w:val="0"/>
          <w:numId w:val="18"/>
        </w:numPr>
        <w:tabs>
          <w:tab w:val="clear" w:pos="4320"/>
          <w:tab w:val="clear" w:pos="8640"/>
        </w:tabs>
        <w:ind w:hanging="720"/>
      </w:pPr>
      <w:r w:rsidRPr="00CC0179">
        <w:t xml:space="preserve">The restricted article(s) shall be imported only through the </w:t>
      </w:r>
      <w:r w:rsidRPr="00CC0179">
        <w:rPr>
          <w:u w:val="single"/>
        </w:rPr>
        <w:t>port of Honolulu</w:t>
      </w:r>
      <w:r w:rsidRPr="00CC0179">
        <w:t>, as approved by the Board.  Entry into Hawaii through another port is prohibited.</w:t>
      </w:r>
    </w:p>
    <w:p w14:paraId="5A29460B" w14:textId="77777777" w:rsidR="00B703F4" w:rsidRPr="00CC0179" w:rsidRDefault="00B703F4" w:rsidP="00B703F4">
      <w:pPr>
        <w:pStyle w:val="ListParagraph"/>
        <w:ind w:hanging="720"/>
        <w:rPr>
          <w:rFonts w:ascii="Arial" w:hAnsi="Arial" w:cs="Arial"/>
        </w:rPr>
      </w:pPr>
    </w:p>
    <w:p w14:paraId="7C70EBE2" w14:textId="77777777" w:rsidR="00B703F4" w:rsidRPr="00CC0179" w:rsidRDefault="00B703F4" w:rsidP="00B703F4">
      <w:pPr>
        <w:widowControl w:val="0"/>
        <w:numPr>
          <w:ilvl w:val="0"/>
          <w:numId w:val="18"/>
        </w:numPr>
        <w:ind w:hanging="720"/>
      </w:pPr>
      <w:r w:rsidRPr="00CC0179">
        <w:t xml:space="preserve">The permittee shall provide the HDOA, PQB and Animal Industry Division (AID) with the confirmed arrival date, time, mode of transportation, and any other required information for the arrival of the restricted article(s) at least 48 hours prior to arrival.  The permittee shall immediately notify the HDOA, PQB and AID of any changes to this information.       </w:t>
      </w:r>
    </w:p>
    <w:p w14:paraId="13163FC8" w14:textId="77777777" w:rsidR="00B703F4" w:rsidRPr="00CC0179" w:rsidRDefault="00B703F4" w:rsidP="00B703F4">
      <w:pPr>
        <w:pStyle w:val="ListParagraph"/>
        <w:ind w:hanging="720"/>
        <w:rPr>
          <w:rFonts w:ascii="Arial" w:hAnsi="Arial" w:cs="Arial"/>
        </w:rPr>
      </w:pPr>
    </w:p>
    <w:p w14:paraId="579986BD" w14:textId="77777777" w:rsidR="00B703F4" w:rsidRPr="00CC0179" w:rsidRDefault="00B703F4" w:rsidP="00B703F4">
      <w:pPr>
        <w:pStyle w:val="Header"/>
        <w:numPr>
          <w:ilvl w:val="0"/>
          <w:numId w:val="18"/>
        </w:numPr>
        <w:tabs>
          <w:tab w:val="clear" w:pos="4320"/>
          <w:tab w:val="clear" w:pos="8640"/>
        </w:tabs>
        <w:ind w:hanging="720"/>
      </w:pPr>
      <w:r w:rsidRPr="00CC0179">
        <w:t>Each shipment shall be accompanied by a complete copy of the PQB permit for the restricted article(s) and an invoice, packing list, or other similar PQB approved document listing the scientific and common names of the restricted article(s), the quantity of the restricted article(s), the shipper, and the permittee for the restricted article(s).</w:t>
      </w:r>
    </w:p>
    <w:p w14:paraId="37D2EB82" w14:textId="77777777" w:rsidR="00B703F4" w:rsidRPr="00CC0179" w:rsidRDefault="00B703F4" w:rsidP="00B703F4">
      <w:pPr>
        <w:pStyle w:val="Header"/>
        <w:tabs>
          <w:tab w:val="clear" w:pos="4320"/>
          <w:tab w:val="clear" w:pos="8640"/>
        </w:tabs>
        <w:ind w:left="720" w:hanging="720"/>
      </w:pPr>
    </w:p>
    <w:p w14:paraId="23A2808E" w14:textId="4358953A" w:rsidR="00B703F4" w:rsidRPr="00CC0179" w:rsidRDefault="001D4F70">
      <w:pPr>
        <w:pStyle w:val="Header"/>
        <w:numPr>
          <w:ilvl w:val="0"/>
          <w:numId w:val="18"/>
        </w:numPr>
        <w:tabs>
          <w:tab w:val="clear" w:pos="4320"/>
          <w:tab w:val="clear" w:pos="8640"/>
        </w:tabs>
        <w:ind w:hanging="720"/>
      </w:pPr>
      <w:r w:rsidRPr="00CC0179">
        <w:rPr>
          <w:shd w:val="clear" w:color="auto" w:fill="FFFFFF"/>
        </w:rPr>
        <w:t>The restricted article(s) and progeny shall be permanently marked with a unique identification code, or any other markings or identifiers as approved by the PQB Chief.</w:t>
      </w:r>
      <w:r w:rsidR="00B703F4" w:rsidRPr="00CC0179">
        <w:t xml:space="preserve"> </w:t>
      </w:r>
    </w:p>
    <w:p w14:paraId="136C3995" w14:textId="77777777" w:rsidR="001D4F70" w:rsidRPr="00CC0179" w:rsidRDefault="001D4F70" w:rsidP="001D4F70">
      <w:pPr>
        <w:pStyle w:val="Header"/>
        <w:tabs>
          <w:tab w:val="clear" w:pos="4320"/>
          <w:tab w:val="clear" w:pos="8640"/>
        </w:tabs>
      </w:pPr>
    </w:p>
    <w:p w14:paraId="2C2A9E21" w14:textId="77777777" w:rsidR="00B703F4" w:rsidRPr="00CC0179" w:rsidRDefault="00B703F4" w:rsidP="00B703F4">
      <w:pPr>
        <w:pStyle w:val="Header"/>
        <w:numPr>
          <w:ilvl w:val="0"/>
          <w:numId w:val="18"/>
        </w:numPr>
        <w:tabs>
          <w:tab w:val="clear" w:pos="4320"/>
          <w:tab w:val="clear" w:pos="8640"/>
        </w:tabs>
        <w:ind w:hanging="720"/>
      </w:pPr>
      <w:r w:rsidRPr="00CC0179">
        <w:t>At least four sides of each parcel containing the restricted article(s) shall be clearly labeled with “Live Animals” and “This Parcel May be Opened and Delayed for Agriculture Inspection” in 1/2-inch minimum sized font.</w:t>
      </w:r>
    </w:p>
    <w:p w14:paraId="7A0129F5" w14:textId="77777777" w:rsidR="00B703F4" w:rsidRPr="00CC0179" w:rsidRDefault="00B703F4" w:rsidP="00B703F4">
      <w:pPr>
        <w:pStyle w:val="ListParagraph"/>
        <w:rPr>
          <w:rFonts w:ascii="Arial" w:hAnsi="Arial" w:cs="Arial"/>
        </w:rPr>
      </w:pPr>
    </w:p>
    <w:p w14:paraId="19B39145" w14:textId="77777777" w:rsidR="00B703F4" w:rsidRPr="00CC0179" w:rsidRDefault="00B703F4" w:rsidP="00B703F4">
      <w:pPr>
        <w:widowControl w:val="0"/>
        <w:numPr>
          <w:ilvl w:val="0"/>
          <w:numId w:val="18"/>
        </w:numPr>
        <w:ind w:hanging="720"/>
      </w:pPr>
      <w:r w:rsidRPr="00CC0179">
        <w:t>Water</w:t>
      </w:r>
      <w:r w:rsidRPr="00CC0179">
        <w:rPr>
          <w:spacing w:val="-3"/>
        </w:rPr>
        <w:t xml:space="preserve"> </w:t>
      </w:r>
      <w:r w:rsidRPr="00CC0179">
        <w:rPr>
          <w:spacing w:val="-1"/>
        </w:rPr>
        <w:t>used</w:t>
      </w:r>
      <w:r w:rsidRPr="00CC0179">
        <w:t xml:space="preserve"> to </w:t>
      </w:r>
      <w:r w:rsidRPr="00CC0179">
        <w:rPr>
          <w:spacing w:val="-1"/>
        </w:rPr>
        <w:t>transport</w:t>
      </w:r>
      <w:r w:rsidRPr="00CC0179">
        <w:t xml:space="preserve"> the</w:t>
      </w:r>
      <w:r w:rsidRPr="00CC0179">
        <w:rPr>
          <w:spacing w:val="-2"/>
        </w:rPr>
        <w:t xml:space="preserve"> </w:t>
      </w:r>
      <w:r w:rsidRPr="00CC0179">
        <w:t>restricted</w:t>
      </w:r>
      <w:r w:rsidRPr="00CC0179">
        <w:rPr>
          <w:spacing w:val="-2"/>
        </w:rPr>
        <w:t xml:space="preserve"> </w:t>
      </w:r>
      <w:r w:rsidRPr="00CC0179">
        <w:t>article(s)</w:t>
      </w:r>
      <w:r w:rsidRPr="00CC0179">
        <w:rPr>
          <w:spacing w:val="-1"/>
        </w:rPr>
        <w:t xml:space="preserve"> </w:t>
      </w:r>
      <w:r w:rsidRPr="00CC0179">
        <w:t>shall</w:t>
      </w:r>
      <w:r w:rsidRPr="00CC0179">
        <w:rPr>
          <w:spacing w:val="-1"/>
        </w:rPr>
        <w:t xml:space="preserve"> </w:t>
      </w:r>
      <w:r w:rsidRPr="00CC0179">
        <w:t>be</w:t>
      </w:r>
      <w:r w:rsidRPr="00CC0179">
        <w:rPr>
          <w:spacing w:val="-2"/>
        </w:rPr>
        <w:t xml:space="preserve"> </w:t>
      </w:r>
      <w:r w:rsidRPr="00CC0179">
        <w:rPr>
          <w:spacing w:val="-1"/>
        </w:rPr>
        <w:t>disinfected</w:t>
      </w:r>
      <w:r w:rsidRPr="00CC0179">
        <w:rPr>
          <w:spacing w:val="-2"/>
        </w:rPr>
        <w:t xml:space="preserve"> </w:t>
      </w:r>
      <w:r w:rsidRPr="00CC0179">
        <w:t>with a</w:t>
      </w:r>
      <w:r w:rsidRPr="00CC0179">
        <w:rPr>
          <w:spacing w:val="35"/>
        </w:rPr>
        <w:t xml:space="preserve"> </w:t>
      </w:r>
      <w:r w:rsidRPr="00CC0179">
        <w:t>solution</w:t>
      </w:r>
      <w:r w:rsidRPr="00CC0179">
        <w:rPr>
          <w:spacing w:val="-1"/>
        </w:rPr>
        <w:t xml:space="preserve"> of</w:t>
      </w:r>
      <w:r w:rsidRPr="00CC0179">
        <w:t xml:space="preserve"> 50</w:t>
      </w:r>
      <w:r w:rsidRPr="00CC0179">
        <w:rPr>
          <w:spacing w:val="-2"/>
        </w:rPr>
        <w:t xml:space="preserve"> </w:t>
      </w:r>
      <w:r w:rsidRPr="00CC0179">
        <w:t>mg</w:t>
      </w:r>
      <w:r w:rsidRPr="00CC0179">
        <w:rPr>
          <w:spacing w:val="-2"/>
        </w:rPr>
        <w:t xml:space="preserve"> </w:t>
      </w:r>
      <w:r w:rsidRPr="00CC0179">
        <w:rPr>
          <w:spacing w:val="-1"/>
        </w:rPr>
        <w:t>chlorine/L</w:t>
      </w:r>
      <w:r w:rsidRPr="00CC0179">
        <w:rPr>
          <w:spacing w:val="4"/>
        </w:rPr>
        <w:t xml:space="preserve"> </w:t>
      </w:r>
      <w:r w:rsidRPr="00CC0179">
        <w:rPr>
          <w:spacing w:val="-1"/>
        </w:rPr>
        <w:t>(50</w:t>
      </w:r>
      <w:r w:rsidRPr="00CC0179">
        <w:t xml:space="preserve"> ppm),</w:t>
      </w:r>
      <w:r w:rsidRPr="00CC0179">
        <w:rPr>
          <w:spacing w:val="-5"/>
        </w:rPr>
        <w:t xml:space="preserve"> </w:t>
      </w:r>
      <w:r w:rsidRPr="00CC0179">
        <w:t>for a</w:t>
      </w:r>
      <w:r w:rsidRPr="00CC0179">
        <w:rPr>
          <w:spacing w:val="-2"/>
        </w:rPr>
        <w:t xml:space="preserve"> </w:t>
      </w:r>
      <w:r w:rsidRPr="00CC0179">
        <w:rPr>
          <w:spacing w:val="-1"/>
        </w:rPr>
        <w:t>duration</w:t>
      </w:r>
      <w:r w:rsidRPr="00CC0179">
        <w:rPr>
          <w:spacing w:val="-2"/>
        </w:rPr>
        <w:t xml:space="preserve"> </w:t>
      </w:r>
      <w:r w:rsidRPr="00CC0179">
        <w:rPr>
          <w:spacing w:val="-1"/>
        </w:rPr>
        <w:t>of</w:t>
      </w:r>
      <w:r w:rsidRPr="00CC0179">
        <w:rPr>
          <w:spacing w:val="3"/>
        </w:rPr>
        <w:t xml:space="preserve"> </w:t>
      </w:r>
      <w:r w:rsidRPr="00CC0179">
        <w:t>30</w:t>
      </w:r>
      <w:r w:rsidRPr="00CC0179">
        <w:rPr>
          <w:spacing w:val="-2"/>
        </w:rPr>
        <w:t xml:space="preserve"> </w:t>
      </w:r>
      <w:r w:rsidRPr="00CC0179">
        <w:t>minutes,</w:t>
      </w:r>
      <w:r w:rsidRPr="00CC0179">
        <w:rPr>
          <w:spacing w:val="-2"/>
        </w:rPr>
        <w:t xml:space="preserve"> </w:t>
      </w:r>
      <w:r w:rsidRPr="00CC0179">
        <w:rPr>
          <w:spacing w:val="-1"/>
        </w:rPr>
        <w:t>then</w:t>
      </w:r>
      <w:r w:rsidRPr="00CC0179">
        <w:rPr>
          <w:spacing w:val="47"/>
        </w:rPr>
        <w:t xml:space="preserve"> </w:t>
      </w:r>
      <w:r w:rsidRPr="00CC0179">
        <w:rPr>
          <w:spacing w:val="-1"/>
        </w:rPr>
        <w:t>neutralized</w:t>
      </w:r>
      <w:r w:rsidRPr="00CC0179">
        <w:t xml:space="preserve"> </w:t>
      </w:r>
      <w:r w:rsidRPr="00CC0179">
        <w:rPr>
          <w:spacing w:val="-1"/>
        </w:rPr>
        <w:t>with</w:t>
      </w:r>
      <w:r w:rsidRPr="00CC0179">
        <w:t xml:space="preserve"> </w:t>
      </w:r>
      <w:r w:rsidRPr="00CC0179">
        <w:rPr>
          <w:spacing w:val="-1"/>
        </w:rPr>
        <w:t>sodium</w:t>
      </w:r>
      <w:r w:rsidRPr="00CC0179">
        <w:rPr>
          <w:spacing w:val="1"/>
        </w:rPr>
        <w:t xml:space="preserve"> </w:t>
      </w:r>
      <w:r w:rsidRPr="00CC0179">
        <w:rPr>
          <w:spacing w:val="-1"/>
        </w:rPr>
        <w:t>thiosulfate,</w:t>
      </w:r>
      <w:r w:rsidRPr="00CC0179">
        <w:rPr>
          <w:spacing w:val="-2"/>
        </w:rPr>
        <w:t xml:space="preserve"> </w:t>
      </w:r>
      <w:r w:rsidRPr="00CC0179">
        <w:rPr>
          <w:spacing w:val="-1"/>
        </w:rPr>
        <w:t>another</w:t>
      </w:r>
      <w:r w:rsidRPr="00CC0179">
        <w:t xml:space="preserve"> </w:t>
      </w:r>
      <w:r w:rsidRPr="00CC0179">
        <w:rPr>
          <w:spacing w:val="-1"/>
        </w:rPr>
        <w:t>approved</w:t>
      </w:r>
      <w:r w:rsidRPr="00CC0179">
        <w:rPr>
          <w:spacing w:val="-2"/>
        </w:rPr>
        <w:t xml:space="preserve"> </w:t>
      </w:r>
      <w:r w:rsidRPr="00CC0179">
        <w:rPr>
          <w:spacing w:val="-1"/>
        </w:rPr>
        <w:t>neutralizing</w:t>
      </w:r>
      <w:r w:rsidRPr="00CC0179">
        <w:rPr>
          <w:spacing w:val="1"/>
        </w:rPr>
        <w:t xml:space="preserve"> </w:t>
      </w:r>
      <w:r w:rsidRPr="00CC0179">
        <w:rPr>
          <w:spacing w:val="-1"/>
        </w:rPr>
        <w:t>agent,</w:t>
      </w:r>
      <w:r w:rsidRPr="00CC0179">
        <w:rPr>
          <w:spacing w:val="-2"/>
        </w:rPr>
        <w:t xml:space="preserve"> </w:t>
      </w:r>
      <w:r w:rsidRPr="00CC0179">
        <w:t>or by holding</w:t>
      </w:r>
      <w:r w:rsidRPr="00CC0179">
        <w:rPr>
          <w:spacing w:val="-2"/>
        </w:rPr>
        <w:t xml:space="preserve"> </w:t>
      </w:r>
      <w:r w:rsidRPr="00CC0179">
        <w:rPr>
          <w:spacing w:val="-1"/>
        </w:rPr>
        <w:t>the</w:t>
      </w:r>
      <w:r w:rsidRPr="00CC0179">
        <w:t xml:space="preserve"> </w:t>
      </w:r>
      <w:r w:rsidRPr="00CC0179">
        <w:rPr>
          <w:spacing w:val="-1"/>
        </w:rPr>
        <w:t>solution</w:t>
      </w:r>
      <w:r w:rsidRPr="00CC0179">
        <w:rPr>
          <w:spacing w:val="-2"/>
        </w:rPr>
        <w:t xml:space="preserve"> </w:t>
      </w:r>
      <w:r w:rsidRPr="00CC0179">
        <w:t>for</w:t>
      </w:r>
      <w:r w:rsidRPr="00CC0179">
        <w:rPr>
          <w:spacing w:val="-4"/>
        </w:rPr>
        <w:t xml:space="preserve"> </w:t>
      </w:r>
      <w:r w:rsidRPr="00CC0179">
        <w:t>48</w:t>
      </w:r>
      <w:r w:rsidRPr="00CC0179">
        <w:rPr>
          <w:spacing w:val="-2"/>
        </w:rPr>
        <w:t xml:space="preserve"> </w:t>
      </w:r>
      <w:r w:rsidRPr="00CC0179">
        <w:t>hours,</w:t>
      </w:r>
      <w:r w:rsidRPr="00CC0179">
        <w:rPr>
          <w:spacing w:val="-3"/>
        </w:rPr>
        <w:t xml:space="preserve"> </w:t>
      </w:r>
      <w:r w:rsidRPr="00CC0179">
        <w:t>prior to</w:t>
      </w:r>
      <w:r w:rsidRPr="00CC0179">
        <w:rPr>
          <w:spacing w:val="-1"/>
        </w:rPr>
        <w:t xml:space="preserve"> disposal</w:t>
      </w:r>
      <w:r w:rsidRPr="00CC0179">
        <w:t xml:space="preserve"> </w:t>
      </w:r>
      <w:r w:rsidRPr="00CC0179">
        <w:rPr>
          <w:spacing w:val="-1"/>
        </w:rPr>
        <w:t>into</w:t>
      </w:r>
      <w:r w:rsidRPr="00CC0179">
        <w:t xml:space="preserve"> an</w:t>
      </w:r>
      <w:r w:rsidRPr="00CC0179">
        <w:rPr>
          <w:spacing w:val="-2"/>
        </w:rPr>
        <w:t xml:space="preserve"> </w:t>
      </w:r>
      <w:r w:rsidRPr="00CC0179">
        <w:rPr>
          <w:spacing w:val="-1"/>
        </w:rPr>
        <w:t>individual</w:t>
      </w:r>
      <w:r w:rsidRPr="00CC0179">
        <w:rPr>
          <w:spacing w:val="-3"/>
        </w:rPr>
        <w:t xml:space="preserve"> </w:t>
      </w:r>
      <w:r w:rsidRPr="00CC0179">
        <w:rPr>
          <w:spacing w:val="-1"/>
        </w:rPr>
        <w:t>wastewater system,</w:t>
      </w:r>
      <w:r w:rsidRPr="00CC0179">
        <w:t xml:space="preserve"> </w:t>
      </w:r>
      <w:r w:rsidRPr="00CC0179">
        <w:rPr>
          <w:spacing w:val="-1"/>
        </w:rPr>
        <w:t>municipal</w:t>
      </w:r>
      <w:r w:rsidRPr="00CC0179">
        <w:t xml:space="preserve"> </w:t>
      </w:r>
      <w:r w:rsidRPr="00CC0179">
        <w:rPr>
          <w:spacing w:val="-2"/>
        </w:rPr>
        <w:t>sewer</w:t>
      </w:r>
      <w:r w:rsidRPr="00CC0179">
        <w:t xml:space="preserve"> </w:t>
      </w:r>
      <w:r w:rsidRPr="00CC0179">
        <w:rPr>
          <w:spacing w:val="-1"/>
        </w:rPr>
        <w:t>system</w:t>
      </w:r>
      <w:r w:rsidRPr="00CC0179">
        <w:rPr>
          <w:spacing w:val="1"/>
        </w:rPr>
        <w:t xml:space="preserve"> </w:t>
      </w:r>
      <w:r w:rsidRPr="00CC0179">
        <w:t xml:space="preserve">or </w:t>
      </w:r>
      <w:r w:rsidRPr="00CC0179">
        <w:rPr>
          <w:spacing w:val="-1"/>
        </w:rPr>
        <w:t>other</w:t>
      </w:r>
      <w:r w:rsidRPr="00CC0179">
        <w:rPr>
          <w:spacing w:val="-3"/>
        </w:rPr>
        <w:t xml:space="preserve"> </w:t>
      </w:r>
      <w:r w:rsidRPr="00CC0179">
        <w:rPr>
          <w:spacing w:val="-1"/>
        </w:rPr>
        <w:t>PQB</w:t>
      </w:r>
      <w:r w:rsidRPr="00CC0179">
        <w:t xml:space="preserve"> </w:t>
      </w:r>
      <w:r w:rsidRPr="00CC0179">
        <w:rPr>
          <w:spacing w:val="-1"/>
        </w:rPr>
        <w:t>approved</w:t>
      </w:r>
      <w:r w:rsidRPr="00CC0179">
        <w:t xml:space="preserve"> system. </w:t>
      </w:r>
    </w:p>
    <w:p w14:paraId="18D8C1E3" w14:textId="77777777" w:rsidR="00B703F4" w:rsidRPr="00CC0179" w:rsidRDefault="00B703F4" w:rsidP="00B703F4">
      <w:pPr>
        <w:pStyle w:val="Header"/>
        <w:tabs>
          <w:tab w:val="clear" w:pos="4320"/>
          <w:tab w:val="clear" w:pos="8640"/>
        </w:tabs>
        <w:ind w:left="720"/>
      </w:pPr>
    </w:p>
    <w:p w14:paraId="4E92CF52" w14:textId="77777777" w:rsidR="00B703F4" w:rsidRPr="00CC0179" w:rsidRDefault="00B703F4" w:rsidP="00B703F4">
      <w:pPr>
        <w:widowControl w:val="0"/>
        <w:numPr>
          <w:ilvl w:val="0"/>
          <w:numId w:val="18"/>
        </w:numPr>
        <w:autoSpaceDE w:val="0"/>
        <w:autoSpaceDN w:val="0"/>
        <w:adjustRightInd w:val="0"/>
        <w:ind w:hanging="720"/>
      </w:pPr>
      <w:r w:rsidRPr="00CC0179">
        <w:t>All bedding used to transport the restricted article(s) and fecal material from the restricted article(s) shall be bagged and disposed of directly into the municipal landfill.</w:t>
      </w:r>
    </w:p>
    <w:p w14:paraId="71285CEB" w14:textId="77777777" w:rsidR="00B703F4" w:rsidRPr="00CC0179" w:rsidRDefault="00B703F4" w:rsidP="00B703F4">
      <w:pPr>
        <w:pStyle w:val="Header"/>
        <w:tabs>
          <w:tab w:val="clear" w:pos="4320"/>
          <w:tab w:val="clear" w:pos="8640"/>
        </w:tabs>
        <w:ind w:left="720" w:hanging="720"/>
      </w:pPr>
    </w:p>
    <w:p w14:paraId="3481A54C" w14:textId="77777777" w:rsidR="00B703F4" w:rsidRPr="00CC0179" w:rsidRDefault="00B703F4" w:rsidP="00B703F4">
      <w:pPr>
        <w:pStyle w:val="Header"/>
        <w:widowControl w:val="0"/>
        <w:numPr>
          <w:ilvl w:val="0"/>
          <w:numId w:val="18"/>
        </w:numPr>
        <w:tabs>
          <w:tab w:val="clear" w:pos="4320"/>
          <w:tab w:val="clear" w:pos="8640"/>
        </w:tabs>
        <w:ind w:hanging="720"/>
      </w:pPr>
      <w:bookmarkStart w:id="4" w:name="_Hlk92727528"/>
      <w:bookmarkStart w:id="5" w:name="_Hlk64972155"/>
      <w:r w:rsidRPr="00CC0179">
        <w:t xml:space="preserve">The restricted article(s) shall comply with all pre-entry animal heath requirements of the AID, Chapter 4-28, Hawaii Administrative Rules, (Ph: (808) 837-8092).  </w:t>
      </w:r>
    </w:p>
    <w:p w14:paraId="03114E12" w14:textId="77777777" w:rsidR="00B703F4" w:rsidRPr="00CC0179" w:rsidRDefault="00B703F4" w:rsidP="00B703F4">
      <w:pPr>
        <w:widowControl w:val="0"/>
        <w:autoSpaceDE w:val="0"/>
        <w:autoSpaceDN w:val="0"/>
        <w:adjustRightInd w:val="0"/>
      </w:pPr>
    </w:p>
    <w:p w14:paraId="49ECB858" w14:textId="77777777" w:rsidR="00B703F4" w:rsidRPr="00CC0179" w:rsidRDefault="00B703F4" w:rsidP="00B703F4">
      <w:pPr>
        <w:pStyle w:val="ListParagraph"/>
        <w:widowControl w:val="0"/>
        <w:numPr>
          <w:ilvl w:val="7"/>
          <w:numId w:val="19"/>
        </w:numPr>
        <w:autoSpaceDE w:val="0"/>
        <w:autoSpaceDN w:val="0"/>
        <w:adjustRightInd w:val="0"/>
        <w:ind w:left="1440" w:hanging="720"/>
        <w:rPr>
          <w:rFonts w:ascii="Arial" w:hAnsi="Arial" w:cs="Arial"/>
        </w:rPr>
      </w:pPr>
      <w:r w:rsidRPr="00CC0179">
        <w:rPr>
          <w:rFonts w:ascii="Arial" w:hAnsi="Arial" w:cs="Arial"/>
        </w:rPr>
        <w:t>Imported restricted article(s) shall be accompanied by a Poultry and Bird Import Permit and a valid original health certificate issued by a Category II Accredited Veterinarian within ten (10) days prior to importation.  </w:t>
      </w:r>
      <w:r w:rsidRPr="00CC0179">
        <w:rPr>
          <w:rFonts w:ascii="Arial" w:hAnsi="Arial" w:cs="Arial"/>
          <w:bdr w:val="none" w:sz="0" w:space="0" w:color="auto" w:frame="1"/>
        </w:rPr>
        <w:t xml:space="preserve">The health certificate shall include a declaration indicating the restricted article(s) are free from diseases designated by the HDOA State Veterinarian, free of external parasites and </w:t>
      </w:r>
      <w:r w:rsidRPr="00CC0179">
        <w:rPr>
          <w:rFonts w:ascii="Arial" w:hAnsi="Arial" w:cs="Arial"/>
        </w:rPr>
        <w:t xml:space="preserve">a declaration indicating the restricted article(s) received a negative test for Newcastle disease and avian influenza within fourteen (14) days prior to importation.  </w:t>
      </w:r>
    </w:p>
    <w:p w14:paraId="43D3260A" w14:textId="572382F7" w:rsidR="00B703F4" w:rsidRPr="00CC0179" w:rsidRDefault="00B703F4" w:rsidP="00DA5EAA">
      <w:pPr>
        <w:widowControl w:val="0"/>
        <w:autoSpaceDE w:val="0"/>
        <w:autoSpaceDN w:val="0"/>
        <w:adjustRightInd w:val="0"/>
      </w:pPr>
    </w:p>
    <w:p w14:paraId="16672D52" w14:textId="77777777" w:rsidR="00B703F4" w:rsidRPr="00CC0179" w:rsidRDefault="00B703F4" w:rsidP="00B703F4">
      <w:pPr>
        <w:pStyle w:val="ListParagraph"/>
        <w:widowControl w:val="0"/>
        <w:numPr>
          <w:ilvl w:val="7"/>
          <w:numId w:val="19"/>
        </w:numPr>
        <w:autoSpaceDE w:val="0"/>
        <w:autoSpaceDN w:val="0"/>
        <w:adjustRightInd w:val="0"/>
        <w:ind w:left="1440" w:hanging="720"/>
        <w:rPr>
          <w:rFonts w:ascii="Arial" w:hAnsi="Arial" w:cs="Arial"/>
        </w:rPr>
      </w:pPr>
      <w:r w:rsidRPr="00CC0179">
        <w:rPr>
          <w:rFonts w:ascii="Arial" w:hAnsi="Arial" w:cs="Arial"/>
        </w:rPr>
        <w:t xml:space="preserve">Prior to importation, restricted article(s) shall be isolated at a veterinary clinic in a mosquito-free/proof enclosure for West Nile Virus under the direct supervision of a Category II Accredited Veterinarian.  The isolation shall be a minimum of seven (7) days (168 hours), and the restricted article(s) shall enter the State within thirty-six (36) hours of completion of the isolation. </w:t>
      </w:r>
    </w:p>
    <w:p w14:paraId="1302F8C8" w14:textId="77777777" w:rsidR="00B703F4" w:rsidRPr="00CC0179" w:rsidRDefault="00B703F4" w:rsidP="00DA5EAA">
      <w:pPr>
        <w:widowControl w:val="0"/>
        <w:autoSpaceDE w:val="0"/>
        <w:autoSpaceDN w:val="0"/>
        <w:adjustRightInd w:val="0"/>
      </w:pPr>
    </w:p>
    <w:p w14:paraId="740ED669" w14:textId="77777777" w:rsidR="00B703F4" w:rsidRPr="00CC0179" w:rsidRDefault="00B703F4" w:rsidP="00B703F4">
      <w:pPr>
        <w:pStyle w:val="ListParagraph"/>
        <w:widowControl w:val="0"/>
        <w:numPr>
          <w:ilvl w:val="7"/>
          <w:numId w:val="19"/>
        </w:numPr>
        <w:autoSpaceDE w:val="0"/>
        <w:autoSpaceDN w:val="0"/>
        <w:adjustRightInd w:val="0"/>
        <w:ind w:left="1440" w:hanging="720"/>
        <w:rPr>
          <w:rFonts w:ascii="Arial" w:hAnsi="Arial" w:cs="Arial"/>
        </w:rPr>
      </w:pPr>
      <w:r w:rsidRPr="00CC0179">
        <w:rPr>
          <w:rFonts w:ascii="Arial" w:hAnsi="Arial" w:cs="Arial"/>
        </w:rPr>
        <w:t>Prior to importation, restricted article(s) shall receive multiple negative Polymerase Chain Reaction diagnostic tests for parasites from at least three blood samples collected several days apart and a prophylactic treatment with chloroquine and primaquine, as approved by the State Veterinarian.</w:t>
      </w:r>
    </w:p>
    <w:p w14:paraId="0879D18F" w14:textId="77777777" w:rsidR="00B703F4" w:rsidRPr="00CC0179" w:rsidRDefault="00B703F4" w:rsidP="00DA5EAA">
      <w:pPr>
        <w:widowControl w:val="0"/>
        <w:autoSpaceDE w:val="0"/>
        <w:autoSpaceDN w:val="0"/>
        <w:adjustRightInd w:val="0"/>
      </w:pPr>
    </w:p>
    <w:p w14:paraId="44691638" w14:textId="7E96530F" w:rsidR="00B703F4" w:rsidRPr="00CC0179" w:rsidRDefault="00B703F4" w:rsidP="00B703F4">
      <w:pPr>
        <w:pStyle w:val="ListParagraph"/>
        <w:widowControl w:val="0"/>
        <w:numPr>
          <w:ilvl w:val="7"/>
          <w:numId w:val="19"/>
        </w:numPr>
        <w:autoSpaceDE w:val="0"/>
        <w:autoSpaceDN w:val="0"/>
        <w:adjustRightInd w:val="0"/>
        <w:ind w:left="1440" w:hanging="720"/>
        <w:rPr>
          <w:rFonts w:ascii="Arial" w:hAnsi="Arial" w:cs="Arial"/>
        </w:rPr>
      </w:pPr>
      <w:r w:rsidRPr="00CC0179">
        <w:rPr>
          <w:rFonts w:ascii="Arial" w:hAnsi="Arial" w:cs="Arial"/>
          <w:bdr w:val="none" w:sz="0" w:space="0" w:color="auto" w:frame="1"/>
        </w:rPr>
        <w:t xml:space="preserve">Upon arrival at the port of Honolulu, the restricted article(s) </w:t>
      </w:r>
      <w:r w:rsidR="000E3438">
        <w:rPr>
          <w:rFonts w:ascii="Arial" w:hAnsi="Arial" w:cs="Arial"/>
          <w:bdr w:val="none" w:sz="0" w:space="0" w:color="auto" w:frame="1"/>
        </w:rPr>
        <w:t>shall</w:t>
      </w:r>
      <w:r w:rsidR="000E3438" w:rsidRPr="00CC0179">
        <w:rPr>
          <w:rFonts w:ascii="Arial" w:hAnsi="Arial" w:cs="Arial"/>
          <w:bdr w:val="none" w:sz="0" w:space="0" w:color="auto" w:frame="1"/>
        </w:rPr>
        <w:t xml:space="preserve"> </w:t>
      </w:r>
      <w:r w:rsidRPr="00CC0179">
        <w:rPr>
          <w:rFonts w:ascii="Arial" w:hAnsi="Arial" w:cs="Arial"/>
          <w:bdr w:val="none" w:sz="0" w:space="0" w:color="auto" w:frame="1"/>
        </w:rPr>
        <w:t>be issued a permit to ship (form DC-8), by the HDOA State Veterinarian or authorized representative, prior to transport to the approved inspection site, if movement is allowed prior to inspection.</w:t>
      </w:r>
    </w:p>
    <w:bookmarkEnd w:id="4"/>
    <w:p w14:paraId="0E862FD3" w14:textId="77777777" w:rsidR="00B703F4" w:rsidRPr="00CC0179" w:rsidRDefault="00B703F4" w:rsidP="00B703F4">
      <w:pPr>
        <w:widowControl w:val="0"/>
        <w:tabs>
          <w:tab w:val="left" w:pos="720"/>
          <w:tab w:val="left" w:pos="810"/>
        </w:tabs>
        <w:autoSpaceDE w:val="0"/>
        <w:autoSpaceDN w:val="0"/>
        <w:adjustRightInd w:val="0"/>
        <w:ind w:left="360"/>
        <w:rPr>
          <w:i/>
          <w:iCs/>
        </w:rPr>
      </w:pPr>
    </w:p>
    <w:p w14:paraId="4CE55E16" w14:textId="77777777" w:rsidR="00B703F4" w:rsidRPr="00CC0179" w:rsidRDefault="00B703F4" w:rsidP="00B703F4">
      <w:pPr>
        <w:pStyle w:val="Header"/>
        <w:widowControl w:val="0"/>
        <w:numPr>
          <w:ilvl w:val="0"/>
          <w:numId w:val="18"/>
        </w:numPr>
        <w:tabs>
          <w:tab w:val="clear" w:pos="4320"/>
          <w:tab w:val="clear" w:pos="8640"/>
        </w:tabs>
        <w:ind w:hanging="720"/>
      </w:pPr>
      <w:r w:rsidRPr="00CC0179">
        <w:t xml:space="preserve">The restricted article(s), shall be subject to inspection by the HDOA, PQB, and the AID prior to entering the State.  It is the responsibility of the permittee to provide any restraint(s), including chemical restraint(s), deemed necessary by the AID to conduct a proper inspection.  The permittee shall be responsible for </w:t>
      </w:r>
      <w:r w:rsidRPr="00CC0179">
        <w:lastRenderedPageBreak/>
        <w:t>ensuring an inspection is conducted.</w:t>
      </w:r>
    </w:p>
    <w:p w14:paraId="3DD78A2F" w14:textId="77777777" w:rsidR="00B703F4" w:rsidRPr="00CC0179" w:rsidRDefault="00B703F4" w:rsidP="00DA5EAA">
      <w:pPr>
        <w:pStyle w:val="Header"/>
        <w:widowControl w:val="0"/>
        <w:tabs>
          <w:tab w:val="clear" w:pos="4320"/>
          <w:tab w:val="clear" w:pos="8640"/>
        </w:tabs>
      </w:pPr>
    </w:p>
    <w:bookmarkEnd w:id="5"/>
    <w:p w14:paraId="10DD10F5" w14:textId="77777777" w:rsidR="00B703F4" w:rsidRPr="00CC0179" w:rsidRDefault="00B703F4" w:rsidP="00B703F4">
      <w:pPr>
        <w:pStyle w:val="NoSpacing"/>
        <w:numPr>
          <w:ilvl w:val="0"/>
          <w:numId w:val="18"/>
        </w:numPr>
        <w:ind w:hanging="720"/>
        <w:rPr>
          <w:rFonts w:ascii="Arial" w:hAnsi="Arial" w:cs="Arial"/>
          <w:szCs w:val="24"/>
        </w:rPr>
      </w:pPr>
      <w:r w:rsidRPr="00CC0179">
        <w:rPr>
          <w:rFonts w:ascii="Arial" w:hAnsi="Arial" w:cs="Arial"/>
          <w:szCs w:val="24"/>
        </w:rPr>
        <w:t>The approved site, restricted article(s), including progeny, records, and any other document pertaining to the restricted article(s) and progeny under this permit, may be subject to post-entry inspections by the HDOA, PQB, and the AID.  The permittee shall make the site, restricted article(s), including progeny, and records pertaining to the restricted article(s) and progeny available for inspection upon request by a PQB inspector.</w:t>
      </w:r>
    </w:p>
    <w:p w14:paraId="0BE03F5A" w14:textId="77777777" w:rsidR="00B703F4" w:rsidRPr="00CC0179" w:rsidRDefault="00B703F4" w:rsidP="00B703F4">
      <w:pPr>
        <w:pStyle w:val="NoSpacing"/>
        <w:ind w:left="720" w:hanging="720"/>
        <w:rPr>
          <w:rFonts w:ascii="Arial" w:hAnsi="Arial" w:cs="Arial"/>
          <w:szCs w:val="24"/>
        </w:rPr>
      </w:pPr>
    </w:p>
    <w:p w14:paraId="34EB29F3" w14:textId="77777777" w:rsidR="00B703F4" w:rsidRPr="00CC0179" w:rsidRDefault="00B703F4" w:rsidP="00B703F4">
      <w:pPr>
        <w:pStyle w:val="Header"/>
        <w:widowControl w:val="0"/>
        <w:numPr>
          <w:ilvl w:val="0"/>
          <w:numId w:val="18"/>
        </w:numPr>
        <w:tabs>
          <w:tab w:val="clear" w:pos="4320"/>
          <w:tab w:val="clear" w:pos="8640"/>
        </w:tabs>
        <w:ind w:hanging="720"/>
      </w:pPr>
      <w:r w:rsidRPr="00CC0179">
        <w:t xml:space="preserve">The permittee shall adhere to the use, facility, equipment, procedures, and safeguards described in the permit application and as approved by the PQB Chief and Board.  </w:t>
      </w:r>
    </w:p>
    <w:p w14:paraId="3CB52957" w14:textId="77777777" w:rsidR="00B703F4" w:rsidRPr="00CC0179" w:rsidRDefault="00B703F4" w:rsidP="00B703F4">
      <w:pPr>
        <w:pStyle w:val="ListParagraph"/>
        <w:rPr>
          <w:rFonts w:ascii="Arial" w:hAnsi="Arial" w:cs="Arial"/>
        </w:rPr>
      </w:pPr>
    </w:p>
    <w:p w14:paraId="0CFFD530" w14:textId="77777777" w:rsidR="00B703F4" w:rsidRPr="00CC0179" w:rsidRDefault="00B703F4" w:rsidP="00B703F4">
      <w:pPr>
        <w:widowControl w:val="0"/>
        <w:numPr>
          <w:ilvl w:val="0"/>
          <w:numId w:val="18"/>
        </w:numPr>
        <w:autoSpaceDE w:val="0"/>
        <w:autoSpaceDN w:val="0"/>
        <w:adjustRightInd w:val="0"/>
        <w:ind w:hanging="720"/>
      </w:pPr>
      <w:r w:rsidRPr="00CC0179">
        <w:t>Effluent</w:t>
      </w:r>
      <w:r w:rsidRPr="00CC0179">
        <w:rPr>
          <w:spacing w:val="-2"/>
        </w:rPr>
        <w:t xml:space="preserve"> </w:t>
      </w:r>
      <w:r w:rsidRPr="00CC0179">
        <w:t>from</w:t>
      </w:r>
      <w:r w:rsidRPr="00CC0179">
        <w:rPr>
          <w:spacing w:val="1"/>
        </w:rPr>
        <w:t xml:space="preserve"> </w:t>
      </w:r>
      <w:r w:rsidRPr="00CC0179">
        <w:t>the</w:t>
      </w:r>
      <w:r w:rsidRPr="00CC0179">
        <w:rPr>
          <w:spacing w:val="-2"/>
        </w:rPr>
        <w:t xml:space="preserve"> </w:t>
      </w:r>
      <w:r w:rsidRPr="00CC0179">
        <w:t>permittee’s system shall</w:t>
      </w:r>
      <w:r w:rsidRPr="00CC0179">
        <w:rPr>
          <w:spacing w:val="-3"/>
        </w:rPr>
        <w:t xml:space="preserve"> </w:t>
      </w:r>
      <w:r w:rsidRPr="00CC0179">
        <w:t>be</w:t>
      </w:r>
      <w:r w:rsidRPr="00CC0179">
        <w:rPr>
          <w:spacing w:val="-2"/>
        </w:rPr>
        <w:t xml:space="preserve"> </w:t>
      </w:r>
      <w:r w:rsidRPr="00CC0179">
        <w:t>sufficiently treated, as</w:t>
      </w:r>
      <w:r w:rsidRPr="00CC0179">
        <w:rPr>
          <w:spacing w:val="59"/>
        </w:rPr>
        <w:t xml:space="preserve"> </w:t>
      </w:r>
      <w:r w:rsidRPr="00CC0179">
        <w:t>determined by</w:t>
      </w:r>
      <w:r w:rsidRPr="00CC0179">
        <w:rPr>
          <w:spacing w:val="-3"/>
        </w:rPr>
        <w:t xml:space="preserve"> </w:t>
      </w:r>
      <w:r w:rsidRPr="00CC0179">
        <w:t>the</w:t>
      </w:r>
      <w:r w:rsidRPr="00CC0179">
        <w:rPr>
          <w:spacing w:val="-2"/>
        </w:rPr>
        <w:t xml:space="preserve"> </w:t>
      </w:r>
      <w:r w:rsidRPr="00CC0179">
        <w:t>PQB Chief,</w:t>
      </w:r>
      <w:r w:rsidRPr="00CC0179">
        <w:rPr>
          <w:spacing w:val="2"/>
        </w:rPr>
        <w:t xml:space="preserve"> </w:t>
      </w:r>
      <w:r w:rsidRPr="00CC0179">
        <w:t>to prevent the</w:t>
      </w:r>
      <w:r w:rsidRPr="00CC0179">
        <w:rPr>
          <w:spacing w:val="-2"/>
        </w:rPr>
        <w:t xml:space="preserve"> </w:t>
      </w:r>
      <w:r w:rsidRPr="00CC0179">
        <w:t xml:space="preserve">accidental release of </w:t>
      </w:r>
      <w:r w:rsidRPr="00CC0179">
        <w:rPr>
          <w:spacing w:val="-2"/>
        </w:rPr>
        <w:t xml:space="preserve">any </w:t>
      </w:r>
      <w:r w:rsidRPr="00CC0179">
        <w:t>potential</w:t>
      </w:r>
      <w:r w:rsidRPr="00CC0179">
        <w:rPr>
          <w:spacing w:val="-3"/>
        </w:rPr>
        <w:t xml:space="preserve"> parasites and/or </w:t>
      </w:r>
      <w:r w:rsidRPr="00CC0179">
        <w:t>pathogens associated with the restricted</w:t>
      </w:r>
      <w:r w:rsidRPr="00CC0179">
        <w:rPr>
          <w:spacing w:val="55"/>
        </w:rPr>
        <w:t xml:space="preserve"> </w:t>
      </w:r>
      <w:r w:rsidRPr="00CC0179">
        <w:t>article(s), prior to</w:t>
      </w:r>
      <w:r w:rsidRPr="00CC0179">
        <w:rPr>
          <w:spacing w:val="-1"/>
        </w:rPr>
        <w:t xml:space="preserve"> disposal</w:t>
      </w:r>
      <w:r w:rsidRPr="00CC0179">
        <w:t xml:space="preserve"> </w:t>
      </w:r>
      <w:r w:rsidRPr="00CC0179">
        <w:rPr>
          <w:spacing w:val="-1"/>
        </w:rPr>
        <w:t>into</w:t>
      </w:r>
      <w:r w:rsidRPr="00CC0179">
        <w:t xml:space="preserve"> any</w:t>
      </w:r>
      <w:r w:rsidRPr="00CC0179">
        <w:rPr>
          <w:spacing w:val="-2"/>
        </w:rPr>
        <w:t xml:space="preserve"> </w:t>
      </w:r>
      <w:r w:rsidRPr="00CC0179">
        <w:rPr>
          <w:spacing w:val="-1"/>
        </w:rPr>
        <w:t>individual</w:t>
      </w:r>
      <w:r w:rsidRPr="00CC0179">
        <w:rPr>
          <w:spacing w:val="-3"/>
        </w:rPr>
        <w:t xml:space="preserve"> </w:t>
      </w:r>
      <w:r w:rsidRPr="00CC0179">
        <w:rPr>
          <w:spacing w:val="-1"/>
        </w:rPr>
        <w:t>wastewater system,</w:t>
      </w:r>
      <w:r w:rsidRPr="00CC0179">
        <w:t xml:space="preserve"> </w:t>
      </w:r>
      <w:r w:rsidRPr="00CC0179">
        <w:rPr>
          <w:spacing w:val="-1"/>
        </w:rPr>
        <w:t>municipal</w:t>
      </w:r>
      <w:r w:rsidRPr="00CC0179">
        <w:t xml:space="preserve"> </w:t>
      </w:r>
      <w:r w:rsidRPr="00CC0179">
        <w:rPr>
          <w:spacing w:val="-2"/>
        </w:rPr>
        <w:t>sewer</w:t>
      </w:r>
      <w:r w:rsidRPr="00CC0179">
        <w:t xml:space="preserve"> </w:t>
      </w:r>
      <w:r w:rsidRPr="00CC0179">
        <w:rPr>
          <w:spacing w:val="-1"/>
        </w:rPr>
        <w:t>system</w:t>
      </w:r>
      <w:r w:rsidRPr="00CC0179">
        <w:rPr>
          <w:spacing w:val="1"/>
        </w:rPr>
        <w:t xml:space="preserve"> </w:t>
      </w:r>
      <w:r w:rsidRPr="00CC0179">
        <w:t xml:space="preserve">or </w:t>
      </w:r>
      <w:r w:rsidRPr="00CC0179">
        <w:rPr>
          <w:spacing w:val="-1"/>
        </w:rPr>
        <w:t>other</w:t>
      </w:r>
      <w:r w:rsidRPr="00CC0179">
        <w:rPr>
          <w:spacing w:val="-3"/>
        </w:rPr>
        <w:t xml:space="preserve"> </w:t>
      </w:r>
      <w:r w:rsidRPr="00CC0179">
        <w:rPr>
          <w:spacing w:val="-1"/>
        </w:rPr>
        <w:t>PQB</w:t>
      </w:r>
      <w:r w:rsidRPr="00CC0179">
        <w:t xml:space="preserve"> </w:t>
      </w:r>
      <w:r w:rsidRPr="00CC0179">
        <w:rPr>
          <w:spacing w:val="-1"/>
        </w:rPr>
        <w:t>approved</w:t>
      </w:r>
      <w:r w:rsidRPr="00CC0179">
        <w:t xml:space="preserve"> system.  Effluent</w:t>
      </w:r>
      <w:r w:rsidRPr="00CC0179">
        <w:rPr>
          <w:spacing w:val="5"/>
        </w:rPr>
        <w:t xml:space="preserve"> from the permittee’s system </w:t>
      </w:r>
      <w:r w:rsidRPr="00CC0179">
        <w:t>shall not</w:t>
      </w:r>
      <w:r w:rsidRPr="00CC0179">
        <w:rPr>
          <w:spacing w:val="-2"/>
        </w:rPr>
        <w:t xml:space="preserve"> </w:t>
      </w:r>
      <w:r w:rsidRPr="00CC0179">
        <w:t>be</w:t>
      </w:r>
      <w:r w:rsidRPr="00CC0179">
        <w:rPr>
          <w:spacing w:val="-2"/>
        </w:rPr>
        <w:t xml:space="preserve"> </w:t>
      </w:r>
      <w:r w:rsidRPr="00CC0179">
        <w:t>discharged</w:t>
      </w:r>
      <w:r w:rsidRPr="00CC0179">
        <w:rPr>
          <w:spacing w:val="-2"/>
        </w:rPr>
        <w:t xml:space="preserve"> </w:t>
      </w:r>
      <w:r w:rsidRPr="00CC0179">
        <w:t xml:space="preserve">to or have a direct connection to </w:t>
      </w:r>
      <w:r w:rsidRPr="00CC0179">
        <w:rPr>
          <w:spacing w:val="-2"/>
        </w:rPr>
        <w:t>the</w:t>
      </w:r>
      <w:r w:rsidRPr="00CC0179">
        <w:t xml:space="preserve"> ocean</w:t>
      </w:r>
      <w:r w:rsidRPr="00CC0179">
        <w:rPr>
          <w:spacing w:val="-2"/>
        </w:rPr>
        <w:t xml:space="preserve"> </w:t>
      </w:r>
      <w:r w:rsidRPr="00CC0179">
        <w:t>or any</w:t>
      </w:r>
      <w:r w:rsidRPr="00CC0179">
        <w:rPr>
          <w:spacing w:val="-3"/>
        </w:rPr>
        <w:t xml:space="preserve"> </w:t>
      </w:r>
      <w:r w:rsidRPr="00CC0179">
        <w:t>other body</w:t>
      </w:r>
      <w:r w:rsidRPr="00CC0179">
        <w:rPr>
          <w:spacing w:val="-3"/>
        </w:rPr>
        <w:t xml:space="preserve"> </w:t>
      </w:r>
      <w:r w:rsidRPr="00CC0179">
        <w:t>of</w:t>
      </w:r>
      <w:r w:rsidRPr="00CC0179">
        <w:rPr>
          <w:spacing w:val="2"/>
        </w:rPr>
        <w:t xml:space="preserve"> </w:t>
      </w:r>
      <w:r w:rsidRPr="00CC0179">
        <w:t>water, such</w:t>
      </w:r>
      <w:r w:rsidRPr="00CC0179">
        <w:rPr>
          <w:spacing w:val="-2"/>
        </w:rPr>
        <w:t xml:space="preserve"> </w:t>
      </w:r>
      <w:r w:rsidRPr="00CC0179">
        <w:t>as</w:t>
      </w:r>
      <w:r w:rsidRPr="00CC0179">
        <w:rPr>
          <w:spacing w:val="-2"/>
        </w:rPr>
        <w:t xml:space="preserve"> </w:t>
      </w:r>
      <w:r w:rsidRPr="00CC0179">
        <w:t>ponds, estuaries,</w:t>
      </w:r>
      <w:r w:rsidRPr="00CC0179">
        <w:rPr>
          <w:spacing w:val="-2"/>
        </w:rPr>
        <w:t xml:space="preserve"> </w:t>
      </w:r>
      <w:r w:rsidRPr="00CC0179">
        <w:t>reservoirs, rivers</w:t>
      </w:r>
      <w:r w:rsidRPr="00CC0179">
        <w:rPr>
          <w:spacing w:val="2"/>
        </w:rPr>
        <w:t xml:space="preserve"> </w:t>
      </w:r>
      <w:r w:rsidRPr="00CC0179">
        <w:t>and/or streams.</w:t>
      </w:r>
    </w:p>
    <w:p w14:paraId="4DA2391A" w14:textId="77777777" w:rsidR="00B703F4" w:rsidRPr="00CC0179" w:rsidRDefault="00B703F4" w:rsidP="00B703F4">
      <w:pPr>
        <w:pStyle w:val="Header"/>
        <w:widowControl w:val="0"/>
        <w:tabs>
          <w:tab w:val="clear" w:pos="4320"/>
          <w:tab w:val="clear" w:pos="8640"/>
        </w:tabs>
        <w:ind w:left="720" w:hanging="720"/>
      </w:pPr>
    </w:p>
    <w:p w14:paraId="637569CB" w14:textId="77777777" w:rsidR="00B703F4" w:rsidRPr="00CC0179" w:rsidRDefault="00B703F4" w:rsidP="00B703F4">
      <w:pPr>
        <w:pStyle w:val="ListParagraph"/>
        <w:numPr>
          <w:ilvl w:val="0"/>
          <w:numId w:val="18"/>
        </w:numPr>
        <w:ind w:hanging="720"/>
        <w:rPr>
          <w:rFonts w:ascii="Arial" w:hAnsi="Arial" w:cs="Arial"/>
        </w:rPr>
      </w:pPr>
      <w:r w:rsidRPr="00CC0179">
        <w:rPr>
          <w:rFonts w:ascii="Arial" w:hAnsi="Arial" w:cs="Arial"/>
        </w:rPr>
        <w:t xml:space="preserve">The permittee shall </w:t>
      </w:r>
      <w:r w:rsidRPr="00CC0179">
        <w:rPr>
          <w:rFonts w:ascii="Arial" w:hAnsi="Arial" w:cs="Arial"/>
          <w:spacing w:val="-2"/>
        </w:rPr>
        <w:t>have</w:t>
      </w:r>
      <w:r w:rsidRPr="00CC0179">
        <w:rPr>
          <w:rFonts w:ascii="Arial" w:hAnsi="Arial" w:cs="Arial"/>
        </w:rPr>
        <w:t xml:space="preserve"> a</w:t>
      </w:r>
      <w:r w:rsidRPr="00CC0179">
        <w:rPr>
          <w:rFonts w:ascii="Arial" w:hAnsi="Arial" w:cs="Arial"/>
          <w:spacing w:val="1"/>
        </w:rPr>
        <w:t xml:space="preserve"> </w:t>
      </w:r>
      <w:r w:rsidRPr="00CC0179">
        <w:rPr>
          <w:rFonts w:ascii="Arial" w:hAnsi="Arial" w:cs="Arial"/>
        </w:rPr>
        <w:t>biosecurity</w:t>
      </w:r>
      <w:r w:rsidRPr="00CC0179">
        <w:rPr>
          <w:rFonts w:ascii="Arial" w:hAnsi="Arial" w:cs="Arial"/>
          <w:spacing w:val="-2"/>
        </w:rPr>
        <w:t xml:space="preserve"> </w:t>
      </w:r>
      <w:r w:rsidRPr="00CC0179">
        <w:rPr>
          <w:rFonts w:ascii="Arial" w:hAnsi="Arial" w:cs="Arial"/>
        </w:rPr>
        <w:t>manual available</w:t>
      </w:r>
      <w:r w:rsidRPr="00CC0179">
        <w:rPr>
          <w:rFonts w:ascii="Arial" w:hAnsi="Arial" w:cs="Arial"/>
          <w:spacing w:val="-2"/>
        </w:rPr>
        <w:t xml:space="preserve"> </w:t>
      </w:r>
      <w:r w:rsidRPr="00CC0179">
        <w:rPr>
          <w:rFonts w:ascii="Arial" w:hAnsi="Arial" w:cs="Arial"/>
        </w:rPr>
        <w:t>for review</w:t>
      </w:r>
      <w:r w:rsidRPr="00CC0179">
        <w:rPr>
          <w:rFonts w:ascii="Arial" w:hAnsi="Arial" w:cs="Arial"/>
          <w:spacing w:val="-3"/>
        </w:rPr>
        <w:t xml:space="preserve"> </w:t>
      </w:r>
      <w:r w:rsidRPr="00CC0179">
        <w:rPr>
          <w:rFonts w:ascii="Arial" w:hAnsi="Arial" w:cs="Arial"/>
        </w:rPr>
        <w:t>and</w:t>
      </w:r>
      <w:r w:rsidRPr="00CC0179">
        <w:rPr>
          <w:rFonts w:ascii="Arial" w:hAnsi="Arial" w:cs="Arial"/>
          <w:spacing w:val="-2"/>
        </w:rPr>
        <w:t xml:space="preserve"> </w:t>
      </w:r>
      <w:r w:rsidRPr="00CC0179">
        <w:rPr>
          <w:rFonts w:ascii="Arial" w:hAnsi="Arial" w:cs="Arial"/>
        </w:rPr>
        <w:t>approval</w:t>
      </w:r>
      <w:r w:rsidRPr="00CC0179">
        <w:rPr>
          <w:rFonts w:ascii="Arial" w:hAnsi="Arial" w:cs="Arial"/>
          <w:spacing w:val="55"/>
        </w:rPr>
        <w:t xml:space="preserve"> </w:t>
      </w:r>
      <w:r w:rsidRPr="00CC0179">
        <w:rPr>
          <w:rFonts w:ascii="Arial" w:hAnsi="Arial" w:cs="Arial"/>
        </w:rPr>
        <w:t>by</w:t>
      </w:r>
      <w:r w:rsidRPr="00CC0179">
        <w:rPr>
          <w:rFonts w:ascii="Arial" w:hAnsi="Arial" w:cs="Arial"/>
          <w:spacing w:val="-3"/>
        </w:rPr>
        <w:t xml:space="preserve"> </w:t>
      </w:r>
      <w:r w:rsidRPr="00CC0179">
        <w:rPr>
          <w:rFonts w:ascii="Arial" w:hAnsi="Arial" w:cs="Arial"/>
        </w:rPr>
        <w:t>the PQB, at the time of</w:t>
      </w:r>
      <w:r w:rsidRPr="00CC0179">
        <w:rPr>
          <w:rFonts w:ascii="Arial" w:hAnsi="Arial" w:cs="Arial"/>
          <w:spacing w:val="4"/>
        </w:rPr>
        <w:t xml:space="preserve"> </w:t>
      </w:r>
      <w:r w:rsidRPr="00CC0179">
        <w:rPr>
          <w:rFonts w:ascii="Arial" w:hAnsi="Arial" w:cs="Arial"/>
        </w:rPr>
        <w:t>the</w:t>
      </w:r>
      <w:r w:rsidRPr="00CC0179">
        <w:rPr>
          <w:rFonts w:ascii="Arial" w:hAnsi="Arial" w:cs="Arial"/>
          <w:spacing w:val="-2"/>
        </w:rPr>
        <w:t xml:space="preserve"> </w:t>
      </w:r>
      <w:r w:rsidRPr="00CC0179">
        <w:rPr>
          <w:rFonts w:ascii="Arial" w:hAnsi="Arial" w:cs="Arial"/>
        </w:rPr>
        <w:t>initial site</w:t>
      </w:r>
      <w:r w:rsidRPr="00CC0179">
        <w:rPr>
          <w:rFonts w:ascii="Arial" w:hAnsi="Arial" w:cs="Arial"/>
          <w:spacing w:val="1"/>
        </w:rPr>
        <w:t xml:space="preserve"> </w:t>
      </w:r>
      <w:r w:rsidRPr="00CC0179">
        <w:rPr>
          <w:rFonts w:ascii="Arial" w:hAnsi="Arial" w:cs="Arial"/>
        </w:rPr>
        <w:t>inspection</w:t>
      </w:r>
      <w:r w:rsidRPr="00CC0179">
        <w:rPr>
          <w:rFonts w:ascii="Arial" w:hAnsi="Arial" w:cs="Arial"/>
          <w:spacing w:val="-2"/>
        </w:rPr>
        <w:t xml:space="preserve"> </w:t>
      </w:r>
      <w:r w:rsidRPr="00CC0179">
        <w:rPr>
          <w:rFonts w:ascii="Arial" w:hAnsi="Arial" w:cs="Arial"/>
        </w:rPr>
        <w:t>and</w:t>
      </w:r>
      <w:r w:rsidRPr="00CC0179">
        <w:rPr>
          <w:rFonts w:ascii="Arial" w:hAnsi="Arial" w:cs="Arial"/>
          <w:spacing w:val="-2"/>
        </w:rPr>
        <w:t xml:space="preserve"> </w:t>
      </w:r>
      <w:r w:rsidRPr="00CC0179">
        <w:rPr>
          <w:rFonts w:ascii="Arial" w:hAnsi="Arial" w:cs="Arial"/>
        </w:rPr>
        <w:t>any</w:t>
      </w:r>
      <w:r w:rsidRPr="00CC0179">
        <w:rPr>
          <w:rFonts w:ascii="Arial" w:hAnsi="Arial" w:cs="Arial"/>
          <w:spacing w:val="-3"/>
        </w:rPr>
        <w:t xml:space="preserve"> </w:t>
      </w:r>
      <w:r w:rsidRPr="00CC0179">
        <w:rPr>
          <w:rFonts w:ascii="Arial" w:hAnsi="Arial" w:cs="Arial"/>
        </w:rPr>
        <w:t>subsequent</w:t>
      </w:r>
      <w:r w:rsidRPr="00CC0179">
        <w:rPr>
          <w:rFonts w:ascii="Arial" w:hAnsi="Arial" w:cs="Arial"/>
          <w:spacing w:val="-2"/>
        </w:rPr>
        <w:t xml:space="preserve"> </w:t>
      </w:r>
      <w:r w:rsidRPr="00CC0179">
        <w:rPr>
          <w:rFonts w:ascii="Arial" w:hAnsi="Arial" w:cs="Arial"/>
        </w:rPr>
        <w:t>post-entry</w:t>
      </w:r>
      <w:r w:rsidRPr="00CC0179">
        <w:rPr>
          <w:rFonts w:ascii="Arial" w:hAnsi="Arial" w:cs="Arial"/>
          <w:spacing w:val="-3"/>
        </w:rPr>
        <w:t xml:space="preserve"> </w:t>
      </w:r>
      <w:r w:rsidRPr="00CC0179">
        <w:rPr>
          <w:rFonts w:ascii="Arial" w:hAnsi="Arial" w:cs="Arial"/>
        </w:rPr>
        <w:t>inspection(s), which identifies the</w:t>
      </w:r>
      <w:r w:rsidRPr="00CC0179">
        <w:rPr>
          <w:rFonts w:ascii="Arial" w:hAnsi="Arial" w:cs="Arial"/>
          <w:spacing w:val="-2"/>
        </w:rPr>
        <w:t xml:space="preserve"> </w:t>
      </w:r>
      <w:r w:rsidRPr="00CC0179">
        <w:rPr>
          <w:rFonts w:ascii="Arial" w:hAnsi="Arial" w:cs="Arial"/>
        </w:rPr>
        <w:t>practices and procedures to be adhered to</w:t>
      </w:r>
      <w:r w:rsidRPr="00CC0179">
        <w:rPr>
          <w:rFonts w:ascii="Arial" w:hAnsi="Arial" w:cs="Arial"/>
          <w:spacing w:val="1"/>
        </w:rPr>
        <w:t xml:space="preserve"> </w:t>
      </w:r>
      <w:r w:rsidRPr="00CC0179">
        <w:rPr>
          <w:rFonts w:ascii="Arial" w:hAnsi="Arial" w:cs="Arial"/>
        </w:rPr>
        <w:t>by</w:t>
      </w:r>
      <w:r w:rsidRPr="00CC0179">
        <w:rPr>
          <w:rFonts w:ascii="Arial" w:hAnsi="Arial" w:cs="Arial"/>
          <w:spacing w:val="-3"/>
        </w:rPr>
        <w:t xml:space="preserve"> </w:t>
      </w:r>
      <w:r w:rsidRPr="00CC0179">
        <w:rPr>
          <w:rFonts w:ascii="Arial" w:hAnsi="Arial" w:cs="Arial"/>
        </w:rPr>
        <w:t>the</w:t>
      </w:r>
      <w:r w:rsidRPr="00CC0179">
        <w:rPr>
          <w:rFonts w:ascii="Arial" w:hAnsi="Arial" w:cs="Arial"/>
          <w:spacing w:val="-2"/>
        </w:rPr>
        <w:t xml:space="preserve"> </w:t>
      </w:r>
      <w:r w:rsidRPr="00CC0179">
        <w:rPr>
          <w:rFonts w:ascii="Arial" w:hAnsi="Arial" w:cs="Arial"/>
        </w:rPr>
        <w:t>permittee to</w:t>
      </w:r>
      <w:r w:rsidRPr="00CC0179">
        <w:rPr>
          <w:rFonts w:ascii="Arial" w:hAnsi="Arial" w:cs="Arial"/>
          <w:spacing w:val="-2"/>
        </w:rPr>
        <w:t xml:space="preserve"> </w:t>
      </w:r>
      <w:r w:rsidRPr="00CC0179">
        <w:rPr>
          <w:rFonts w:ascii="Arial" w:hAnsi="Arial" w:cs="Arial"/>
        </w:rPr>
        <w:t>minimize or eliminate the risk of theft,</w:t>
      </w:r>
      <w:r w:rsidRPr="00CC0179">
        <w:rPr>
          <w:rFonts w:ascii="Arial" w:hAnsi="Arial" w:cs="Arial"/>
          <w:spacing w:val="-2"/>
        </w:rPr>
        <w:t xml:space="preserve"> </w:t>
      </w:r>
      <w:r w:rsidRPr="00CC0179">
        <w:rPr>
          <w:rFonts w:ascii="Arial" w:hAnsi="Arial" w:cs="Arial"/>
        </w:rPr>
        <w:t>escape, or accidental release of the restricted article(s),</w:t>
      </w:r>
      <w:r w:rsidRPr="00CC0179">
        <w:rPr>
          <w:rFonts w:ascii="Arial" w:hAnsi="Arial" w:cs="Arial"/>
          <w:spacing w:val="-2"/>
        </w:rPr>
        <w:t xml:space="preserve"> </w:t>
      </w:r>
      <w:r w:rsidRPr="00CC0179">
        <w:rPr>
          <w:rFonts w:ascii="Arial" w:hAnsi="Arial" w:cs="Arial"/>
        </w:rPr>
        <w:t>including the</w:t>
      </w:r>
      <w:r w:rsidRPr="00CC0179">
        <w:rPr>
          <w:rFonts w:ascii="Arial" w:hAnsi="Arial" w:cs="Arial"/>
          <w:spacing w:val="-2"/>
        </w:rPr>
        <w:t xml:space="preserve"> </w:t>
      </w:r>
      <w:r w:rsidRPr="00CC0179">
        <w:rPr>
          <w:rFonts w:ascii="Arial" w:hAnsi="Arial" w:cs="Arial"/>
        </w:rPr>
        <w:t>risk of</w:t>
      </w:r>
      <w:r w:rsidRPr="00CC0179">
        <w:rPr>
          <w:rFonts w:ascii="Arial" w:hAnsi="Arial" w:cs="Arial"/>
          <w:spacing w:val="2"/>
        </w:rPr>
        <w:t xml:space="preserve"> </w:t>
      </w:r>
      <w:r w:rsidRPr="00CC0179">
        <w:rPr>
          <w:rFonts w:ascii="Arial" w:hAnsi="Arial" w:cs="Arial"/>
        </w:rPr>
        <w:t>introduction and</w:t>
      </w:r>
      <w:r w:rsidRPr="00CC0179">
        <w:rPr>
          <w:rFonts w:ascii="Arial" w:hAnsi="Arial" w:cs="Arial"/>
          <w:spacing w:val="61"/>
        </w:rPr>
        <w:t xml:space="preserve"> </w:t>
      </w:r>
      <w:r w:rsidRPr="00CC0179">
        <w:rPr>
          <w:rFonts w:ascii="Arial" w:hAnsi="Arial" w:cs="Arial"/>
        </w:rPr>
        <w:t>spread</w:t>
      </w:r>
      <w:r w:rsidRPr="00CC0179">
        <w:rPr>
          <w:rFonts w:ascii="Arial" w:hAnsi="Arial" w:cs="Arial"/>
          <w:spacing w:val="-2"/>
        </w:rPr>
        <w:t xml:space="preserve"> </w:t>
      </w:r>
      <w:r w:rsidRPr="00CC0179">
        <w:rPr>
          <w:rFonts w:ascii="Arial" w:hAnsi="Arial" w:cs="Arial"/>
        </w:rPr>
        <w:t>of diseases and pests associated with the restricted article(s) to the environment.</w:t>
      </w:r>
      <w:r w:rsidRPr="00CC0179">
        <w:rPr>
          <w:rFonts w:ascii="Arial" w:hAnsi="Arial" w:cs="Arial"/>
          <w:spacing w:val="-2"/>
        </w:rPr>
        <w:t xml:space="preserve">  </w:t>
      </w:r>
      <w:r w:rsidRPr="00CC0179">
        <w:rPr>
          <w:rFonts w:ascii="Arial" w:hAnsi="Arial" w:cs="Arial"/>
        </w:rPr>
        <w:t>The permittee shall adhere to</w:t>
      </w:r>
      <w:r w:rsidRPr="00CC0179">
        <w:rPr>
          <w:rFonts w:ascii="Arial" w:hAnsi="Arial" w:cs="Arial"/>
          <w:spacing w:val="-2"/>
        </w:rPr>
        <w:t xml:space="preserve"> </w:t>
      </w:r>
      <w:r w:rsidRPr="00CC0179">
        <w:rPr>
          <w:rFonts w:ascii="Arial" w:hAnsi="Arial" w:cs="Arial"/>
        </w:rPr>
        <w:t>all practices</w:t>
      </w:r>
      <w:r w:rsidRPr="00CC0179">
        <w:rPr>
          <w:rFonts w:ascii="Arial" w:hAnsi="Arial" w:cs="Arial"/>
          <w:spacing w:val="-2"/>
        </w:rPr>
        <w:t xml:space="preserve"> </w:t>
      </w:r>
      <w:r w:rsidRPr="00CC0179">
        <w:rPr>
          <w:rFonts w:ascii="Arial" w:hAnsi="Arial" w:cs="Arial"/>
        </w:rPr>
        <w:t>and</w:t>
      </w:r>
      <w:r w:rsidRPr="00CC0179">
        <w:rPr>
          <w:rFonts w:ascii="Arial" w:hAnsi="Arial" w:cs="Arial"/>
          <w:spacing w:val="-2"/>
        </w:rPr>
        <w:t xml:space="preserve"> </w:t>
      </w:r>
      <w:r w:rsidRPr="00CC0179">
        <w:rPr>
          <w:rFonts w:ascii="Arial" w:hAnsi="Arial" w:cs="Arial"/>
        </w:rPr>
        <w:t>procedures as stated in this biosecurity</w:t>
      </w:r>
      <w:r w:rsidRPr="00CC0179">
        <w:rPr>
          <w:rFonts w:ascii="Arial" w:hAnsi="Arial" w:cs="Arial"/>
          <w:spacing w:val="-3"/>
        </w:rPr>
        <w:t xml:space="preserve"> </w:t>
      </w:r>
      <w:r w:rsidRPr="00CC0179">
        <w:rPr>
          <w:rFonts w:ascii="Arial" w:hAnsi="Arial" w:cs="Arial"/>
        </w:rPr>
        <w:t>manual.</w:t>
      </w:r>
    </w:p>
    <w:p w14:paraId="2A68784C" w14:textId="77777777" w:rsidR="00B703F4" w:rsidRPr="00CC0179" w:rsidRDefault="00B703F4" w:rsidP="00B703F4">
      <w:pPr>
        <w:ind w:left="720" w:hanging="720"/>
      </w:pPr>
    </w:p>
    <w:p w14:paraId="04DBD680" w14:textId="77777777" w:rsidR="00B703F4" w:rsidRPr="00CC0179" w:rsidRDefault="00B703F4" w:rsidP="00B703F4">
      <w:pPr>
        <w:pStyle w:val="ListParagraph"/>
        <w:numPr>
          <w:ilvl w:val="0"/>
          <w:numId w:val="18"/>
        </w:numPr>
        <w:ind w:hanging="720"/>
        <w:rPr>
          <w:rFonts w:ascii="Arial" w:hAnsi="Arial" w:cs="Arial"/>
        </w:rPr>
      </w:pPr>
      <w:r w:rsidRPr="00CC0179">
        <w:rPr>
          <w:rFonts w:ascii="Arial" w:hAnsi="Arial" w:cs="Arial"/>
          <w:spacing w:val="-1"/>
        </w:rPr>
        <w:t>The</w:t>
      </w:r>
      <w:r w:rsidRPr="00CC0179">
        <w:rPr>
          <w:rFonts w:ascii="Arial" w:hAnsi="Arial" w:cs="Arial"/>
        </w:rPr>
        <w:t xml:space="preserve"> </w:t>
      </w:r>
      <w:r w:rsidRPr="00CC0179">
        <w:rPr>
          <w:rFonts w:ascii="Arial" w:hAnsi="Arial" w:cs="Arial"/>
          <w:spacing w:val="-1"/>
        </w:rPr>
        <w:t>permittee</w:t>
      </w:r>
      <w:r w:rsidRPr="00CC0179">
        <w:rPr>
          <w:rFonts w:ascii="Arial" w:hAnsi="Arial" w:cs="Arial"/>
        </w:rPr>
        <w:t xml:space="preserve"> </w:t>
      </w:r>
      <w:r w:rsidRPr="00CC0179">
        <w:rPr>
          <w:rFonts w:ascii="Arial" w:hAnsi="Arial" w:cs="Arial"/>
          <w:spacing w:val="-1"/>
        </w:rPr>
        <w:t>shall immediately</w:t>
      </w:r>
      <w:r w:rsidRPr="00CC0179">
        <w:rPr>
          <w:rFonts w:ascii="Arial" w:hAnsi="Arial" w:cs="Arial"/>
          <w:spacing w:val="-3"/>
        </w:rPr>
        <w:t xml:space="preserve"> </w:t>
      </w:r>
      <w:r w:rsidRPr="00CC0179">
        <w:rPr>
          <w:rFonts w:ascii="Arial" w:hAnsi="Arial" w:cs="Arial"/>
        </w:rPr>
        <w:t>notify</w:t>
      </w:r>
      <w:r w:rsidRPr="00CC0179">
        <w:rPr>
          <w:rFonts w:ascii="Arial" w:hAnsi="Arial" w:cs="Arial"/>
          <w:spacing w:val="-3"/>
        </w:rPr>
        <w:t xml:space="preserve"> </w:t>
      </w:r>
      <w:r w:rsidRPr="00CC0179">
        <w:rPr>
          <w:rFonts w:ascii="Arial" w:hAnsi="Arial" w:cs="Arial"/>
        </w:rPr>
        <w:t>the</w:t>
      </w:r>
      <w:r w:rsidRPr="00CC0179">
        <w:rPr>
          <w:rFonts w:ascii="Arial" w:hAnsi="Arial" w:cs="Arial"/>
          <w:spacing w:val="-2"/>
        </w:rPr>
        <w:t xml:space="preserve"> </w:t>
      </w:r>
      <w:r w:rsidRPr="00CC0179">
        <w:rPr>
          <w:rFonts w:ascii="Arial" w:hAnsi="Arial" w:cs="Arial"/>
          <w:spacing w:val="-1"/>
        </w:rPr>
        <w:t>PQB Chief</w:t>
      </w:r>
      <w:r w:rsidRPr="00CC0179">
        <w:rPr>
          <w:rFonts w:ascii="Arial" w:hAnsi="Arial" w:cs="Arial"/>
          <w:spacing w:val="7"/>
        </w:rPr>
        <w:t xml:space="preserve"> verbally and </w:t>
      </w:r>
      <w:r w:rsidRPr="00CC0179">
        <w:rPr>
          <w:rFonts w:ascii="Arial" w:hAnsi="Arial" w:cs="Arial"/>
        </w:rPr>
        <w:t xml:space="preserve">in </w:t>
      </w:r>
      <w:r w:rsidRPr="00CC0179">
        <w:rPr>
          <w:rFonts w:ascii="Arial" w:hAnsi="Arial" w:cs="Arial"/>
          <w:spacing w:val="-1"/>
        </w:rPr>
        <w:t xml:space="preserve">writing </w:t>
      </w:r>
      <w:r w:rsidRPr="00CC0179">
        <w:rPr>
          <w:rFonts w:ascii="Arial" w:hAnsi="Arial" w:cs="Arial"/>
        </w:rPr>
        <w:t xml:space="preserve">under </w:t>
      </w:r>
      <w:r w:rsidRPr="00CC0179">
        <w:rPr>
          <w:rFonts w:ascii="Arial" w:hAnsi="Arial" w:cs="Arial"/>
          <w:spacing w:val="-1"/>
        </w:rPr>
        <w:t>the</w:t>
      </w:r>
      <w:r w:rsidRPr="00CC0179">
        <w:rPr>
          <w:rFonts w:ascii="Arial" w:hAnsi="Arial" w:cs="Arial"/>
          <w:spacing w:val="-2"/>
        </w:rPr>
        <w:t xml:space="preserve"> </w:t>
      </w:r>
      <w:r w:rsidRPr="00CC0179">
        <w:rPr>
          <w:rFonts w:ascii="Arial" w:hAnsi="Arial" w:cs="Arial"/>
          <w:spacing w:val="-1"/>
        </w:rPr>
        <w:t>following circumstances:</w:t>
      </w:r>
    </w:p>
    <w:p w14:paraId="00C0ACA5" w14:textId="77777777" w:rsidR="00B703F4" w:rsidRPr="00CC0179" w:rsidRDefault="00B703F4" w:rsidP="00B703F4">
      <w:pPr>
        <w:pStyle w:val="ListParagraph"/>
        <w:ind w:hanging="720"/>
        <w:rPr>
          <w:rFonts w:ascii="Arial" w:hAnsi="Arial" w:cs="Arial"/>
        </w:rPr>
      </w:pPr>
    </w:p>
    <w:p w14:paraId="7AABD5A2" w14:textId="77777777"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rPr>
        <w:t xml:space="preserve">If any escape, theft, release, disease outbreaks, pest emergence and/or mortality involving the restricted article(s) or progeny under this permit occurs.  If the restricted article(s) or progeny escape or are found to be free from confinement, the HDOA may confiscate or capture the restricted article(s) or progeny at the expense of the permittee, pursuant to the Hawaii Revised Statutes (HRS), §150A-7(c).  The AID shall also be notified of any sign or occurrence of disease.  </w:t>
      </w:r>
    </w:p>
    <w:p w14:paraId="2D2FA1B0" w14:textId="77777777" w:rsidR="00B703F4" w:rsidRPr="00CC0179" w:rsidRDefault="00B703F4" w:rsidP="00B703F4">
      <w:pPr>
        <w:pStyle w:val="ListParagraph"/>
        <w:widowControl w:val="0"/>
        <w:ind w:left="1440" w:hanging="720"/>
        <w:rPr>
          <w:rFonts w:ascii="Arial" w:hAnsi="Arial" w:cs="Arial"/>
        </w:rPr>
      </w:pPr>
    </w:p>
    <w:p w14:paraId="175AA94B" w14:textId="77777777"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rPr>
        <w:t xml:space="preserve">If any changes to the approved site, facility, and/or procedures regarding the restricted article(s) or progeny occur or are to be made, the permittee shall obtain written approval from the PQB Chief as soon as practicable (if unplanned) or prior to implementation (if planned).  Also, the permittee </w:t>
      </w:r>
      <w:r w:rsidRPr="00CC0179">
        <w:rPr>
          <w:rFonts w:ascii="Arial" w:hAnsi="Arial" w:cs="Arial"/>
        </w:rPr>
        <w:lastRenderedPageBreak/>
        <w:t>shall submit a written report documenting the specific changes to the PQB Chief.</w:t>
      </w:r>
    </w:p>
    <w:p w14:paraId="0C1D593F" w14:textId="77777777" w:rsidR="00B703F4" w:rsidRPr="00CC0179" w:rsidRDefault="00B703F4" w:rsidP="00B703F4">
      <w:pPr>
        <w:pStyle w:val="ListParagraph"/>
        <w:widowControl w:val="0"/>
        <w:ind w:left="1440"/>
        <w:rPr>
          <w:rFonts w:ascii="Arial" w:hAnsi="Arial" w:cs="Arial"/>
        </w:rPr>
      </w:pPr>
    </w:p>
    <w:p w14:paraId="5CF585CD" w14:textId="77777777"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rPr>
        <w:t>If a shipment</w:t>
      </w:r>
      <w:r w:rsidRPr="00CC0179">
        <w:rPr>
          <w:rFonts w:ascii="Arial" w:hAnsi="Arial" w:cs="Arial"/>
          <w:spacing w:val="-2"/>
        </w:rPr>
        <w:t xml:space="preserve"> </w:t>
      </w:r>
      <w:r w:rsidRPr="00CC0179">
        <w:rPr>
          <w:rFonts w:ascii="Arial" w:hAnsi="Arial" w:cs="Arial"/>
        </w:rPr>
        <w:t>of the</w:t>
      </w:r>
      <w:r w:rsidRPr="00CC0179">
        <w:rPr>
          <w:rFonts w:ascii="Arial" w:hAnsi="Arial" w:cs="Arial"/>
          <w:spacing w:val="-2"/>
        </w:rPr>
        <w:t xml:space="preserve"> </w:t>
      </w:r>
      <w:r w:rsidRPr="00CC0179">
        <w:rPr>
          <w:rFonts w:ascii="Arial" w:hAnsi="Arial" w:cs="Arial"/>
        </w:rPr>
        <w:t>restricted</w:t>
      </w:r>
      <w:r w:rsidRPr="00CC0179">
        <w:rPr>
          <w:rFonts w:ascii="Arial" w:hAnsi="Arial" w:cs="Arial"/>
          <w:spacing w:val="4"/>
        </w:rPr>
        <w:t xml:space="preserve"> </w:t>
      </w:r>
      <w:r w:rsidRPr="00CC0179">
        <w:rPr>
          <w:rFonts w:ascii="Arial" w:hAnsi="Arial" w:cs="Arial"/>
        </w:rPr>
        <w:t>article(s) is delivered to the permittee without</w:t>
      </w:r>
      <w:r w:rsidRPr="00CC0179">
        <w:rPr>
          <w:rFonts w:ascii="Arial" w:hAnsi="Arial" w:cs="Arial"/>
          <w:spacing w:val="2"/>
        </w:rPr>
        <w:t xml:space="preserve"> </w:t>
      </w:r>
      <w:r w:rsidRPr="00CC0179">
        <w:rPr>
          <w:rFonts w:ascii="Arial" w:hAnsi="Arial" w:cs="Arial"/>
        </w:rPr>
        <w:t>a</w:t>
      </w:r>
      <w:r w:rsidRPr="00CC0179">
        <w:rPr>
          <w:rFonts w:ascii="Arial" w:hAnsi="Arial" w:cs="Arial"/>
          <w:spacing w:val="1"/>
        </w:rPr>
        <w:t xml:space="preserve"> </w:t>
      </w:r>
      <w:r w:rsidRPr="00CC0179">
        <w:rPr>
          <w:rFonts w:ascii="Arial" w:hAnsi="Arial" w:cs="Arial"/>
        </w:rPr>
        <w:t>PQB “Passed” stamp,</w:t>
      </w:r>
      <w:r w:rsidRPr="00CC0179">
        <w:rPr>
          <w:rFonts w:ascii="Arial" w:hAnsi="Arial" w:cs="Arial"/>
          <w:spacing w:val="-2"/>
        </w:rPr>
        <w:t xml:space="preserve"> </w:t>
      </w:r>
      <w:r w:rsidRPr="00CC0179">
        <w:rPr>
          <w:rFonts w:ascii="Arial" w:hAnsi="Arial" w:cs="Arial"/>
        </w:rPr>
        <w:t>tag</w:t>
      </w:r>
      <w:r w:rsidRPr="00CC0179">
        <w:rPr>
          <w:rFonts w:ascii="Arial" w:hAnsi="Arial" w:cs="Arial"/>
          <w:spacing w:val="-2"/>
        </w:rPr>
        <w:t xml:space="preserve"> </w:t>
      </w:r>
      <w:r w:rsidRPr="00CC0179">
        <w:rPr>
          <w:rFonts w:ascii="Arial" w:hAnsi="Arial" w:cs="Arial"/>
        </w:rPr>
        <w:t>or label affixed to the</w:t>
      </w:r>
      <w:r w:rsidRPr="00CC0179">
        <w:rPr>
          <w:rFonts w:ascii="Arial" w:hAnsi="Arial" w:cs="Arial"/>
          <w:spacing w:val="-2"/>
        </w:rPr>
        <w:t xml:space="preserve"> </w:t>
      </w:r>
      <w:r w:rsidRPr="00CC0179">
        <w:rPr>
          <w:rFonts w:ascii="Arial" w:hAnsi="Arial" w:cs="Arial"/>
        </w:rPr>
        <w:t>article, container, or delivery</w:t>
      </w:r>
      <w:r w:rsidRPr="00CC0179">
        <w:rPr>
          <w:rFonts w:ascii="Arial" w:hAnsi="Arial" w:cs="Arial"/>
          <w:spacing w:val="-4"/>
        </w:rPr>
        <w:t xml:space="preserve"> </w:t>
      </w:r>
      <w:r w:rsidRPr="00CC0179">
        <w:rPr>
          <w:rFonts w:ascii="Arial" w:hAnsi="Arial" w:cs="Arial"/>
        </w:rPr>
        <w:t>order</w:t>
      </w:r>
      <w:r w:rsidRPr="00CC0179">
        <w:rPr>
          <w:rFonts w:ascii="Arial" w:hAnsi="Arial" w:cs="Arial"/>
          <w:spacing w:val="1"/>
        </w:rPr>
        <w:t xml:space="preserve"> </w:t>
      </w:r>
      <w:r w:rsidRPr="00CC0179">
        <w:rPr>
          <w:rFonts w:ascii="Arial" w:hAnsi="Arial" w:cs="Arial"/>
        </w:rPr>
        <w:t>that indicates that the shipment has</w:t>
      </w:r>
      <w:r w:rsidRPr="00CC0179">
        <w:rPr>
          <w:rFonts w:ascii="Arial" w:hAnsi="Arial" w:cs="Arial"/>
          <w:spacing w:val="-2"/>
        </w:rPr>
        <w:t xml:space="preserve"> </w:t>
      </w:r>
      <w:r w:rsidRPr="00CC0179">
        <w:rPr>
          <w:rFonts w:ascii="Arial" w:hAnsi="Arial" w:cs="Arial"/>
        </w:rPr>
        <w:t>passed inspection and is</w:t>
      </w:r>
      <w:r w:rsidRPr="00CC0179">
        <w:rPr>
          <w:rFonts w:ascii="Arial" w:hAnsi="Arial" w:cs="Arial"/>
          <w:spacing w:val="-2"/>
        </w:rPr>
        <w:t xml:space="preserve"> </w:t>
      </w:r>
      <w:r w:rsidRPr="00CC0179">
        <w:rPr>
          <w:rFonts w:ascii="Arial" w:hAnsi="Arial" w:cs="Arial"/>
        </w:rPr>
        <w:t>allowed entry</w:t>
      </w:r>
      <w:r w:rsidRPr="00CC0179">
        <w:rPr>
          <w:rFonts w:ascii="Arial" w:hAnsi="Arial" w:cs="Arial"/>
          <w:spacing w:val="-3"/>
        </w:rPr>
        <w:t xml:space="preserve"> </w:t>
      </w:r>
      <w:r w:rsidRPr="00CC0179">
        <w:rPr>
          <w:rFonts w:ascii="Arial" w:hAnsi="Arial" w:cs="Arial"/>
        </w:rPr>
        <w:t>into the State, then the permittee shall not open or tamper with the shipment and shall secure, as evidence, all restricted article(s), shipping container(s), shipping document(s) and packing material(s) for PQB inspection.</w:t>
      </w:r>
    </w:p>
    <w:p w14:paraId="521AE0FD" w14:textId="77777777" w:rsidR="00B703F4" w:rsidRPr="00CC0179" w:rsidRDefault="00B703F4" w:rsidP="00B703F4">
      <w:pPr>
        <w:pStyle w:val="ListParagraph"/>
        <w:widowControl w:val="0"/>
        <w:ind w:left="1440" w:hanging="720"/>
        <w:rPr>
          <w:rFonts w:ascii="Arial" w:hAnsi="Arial" w:cs="Arial"/>
        </w:rPr>
      </w:pPr>
    </w:p>
    <w:p w14:paraId="6C3629BE" w14:textId="631BB048"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spacing w:val="-1"/>
        </w:rPr>
        <w:t>If the</w:t>
      </w:r>
      <w:r w:rsidRPr="00CC0179">
        <w:rPr>
          <w:rFonts w:ascii="Arial" w:hAnsi="Arial" w:cs="Arial"/>
          <w:spacing w:val="2"/>
        </w:rPr>
        <w:t xml:space="preserve"> </w:t>
      </w:r>
      <w:r w:rsidRPr="00CC0179">
        <w:rPr>
          <w:rFonts w:ascii="Arial" w:hAnsi="Arial" w:cs="Arial"/>
          <w:spacing w:val="-1"/>
        </w:rPr>
        <w:t>permittee</w:t>
      </w:r>
      <w:r w:rsidRPr="00CC0179">
        <w:rPr>
          <w:rFonts w:ascii="Arial" w:hAnsi="Arial" w:cs="Arial"/>
        </w:rPr>
        <w:t xml:space="preserve"> </w:t>
      </w:r>
      <w:r w:rsidRPr="00CC0179">
        <w:rPr>
          <w:rFonts w:ascii="Arial" w:hAnsi="Arial" w:cs="Arial"/>
          <w:spacing w:val="-1"/>
        </w:rPr>
        <w:t>will</w:t>
      </w:r>
      <w:r w:rsidRPr="00CC0179">
        <w:rPr>
          <w:rFonts w:ascii="Arial" w:hAnsi="Arial" w:cs="Arial"/>
        </w:rPr>
        <w:t xml:space="preserve"> no </w:t>
      </w:r>
      <w:r w:rsidRPr="00CC0179">
        <w:rPr>
          <w:rFonts w:ascii="Arial" w:hAnsi="Arial" w:cs="Arial"/>
          <w:spacing w:val="-1"/>
        </w:rPr>
        <w:t>longer</w:t>
      </w:r>
      <w:r w:rsidRPr="00CC0179">
        <w:rPr>
          <w:rFonts w:ascii="Arial" w:hAnsi="Arial" w:cs="Arial"/>
        </w:rPr>
        <w:t xml:space="preserve"> </w:t>
      </w:r>
      <w:r w:rsidRPr="00CC0179">
        <w:rPr>
          <w:rFonts w:ascii="Arial" w:hAnsi="Arial" w:cs="Arial"/>
          <w:spacing w:val="-1"/>
        </w:rPr>
        <w:t>import</w:t>
      </w:r>
      <w:r w:rsidRPr="00CC0179">
        <w:rPr>
          <w:rFonts w:ascii="Arial" w:hAnsi="Arial" w:cs="Arial"/>
        </w:rPr>
        <w:t xml:space="preserve"> or</w:t>
      </w:r>
      <w:r w:rsidRPr="00CC0179">
        <w:rPr>
          <w:rFonts w:ascii="Arial" w:hAnsi="Arial" w:cs="Arial"/>
          <w:spacing w:val="3"/>
        </w:rPr>
        <w:t xml:space="preserve"> </w:t>
      </w:r>
      <w:r w:rsidRPr="00CC0179">
        <w:rPr>
          <w:rFonts w:ascii="Arial" w:hAnsi="Arial" w:cs="Arial"/>
          <w:spacing w:val="-1"/>
        </w:rPr>
        <w:t>possess</w:t>
      </w:r>
      <w:r w:rsidRPr="00CC0179">
        <w:rPr>
          <w:rFonts w:ascii="Arial" w:hAnsi="Arial" w:cs="Arial"/>
          <w:spacing w:val="1"/>
        </w:rPr>
        <w:t xml:space="preserve"> </w:t>
      </w:r>
      <w:r w:rsidRPr="00CC0179">
        <w:rPr>
          <w:rFonts w:ascii="Arial" w:hAnsi="Arial" w:cs="Arial"/>
        </w:rPr>
        <w:t xml:space="preserve">the </w:t>
      </w:r>
      <w:r w:rsidRPr="00CC0179">
        <w:rPr>
          <w:rFonts w:ascii="Arial" w:hAnsi="Arial" w:cs="Arial"/>
          <w:spacing w:val="-1"/>
        </w:rPr>
        <w:t>restricted</w:t>
      </w:r>
      <w:r w:rsidRPr="00CC0179">
        <w:rPr>
          <w:rFonts w:ascii="Arial" w:hAnsi="Arial" w:cs="Arial"/>
          <w:spacing w:val="-2"/>
        </w:rPr>
        <w:t xml:space="preserve"> </w:t>
      </w:r>
      <w:r w:rsidRPr="00CC0179">
        <w:rPr>
          <w:rFonts w:ascii="Arial" w:hAnsi="Arial" w:cs="Arial"/>
          <w:spacing w:val="-1"/>
        </w:rPr>
        <w:t xml:space="preserve">article(s) or progeny </w:t>
      </w:r>
      <w:r w:rsidRPr="00CC0179">
        <w:rPr>
          <w:rFonts w:ascii="Arial" w:hAnsi="Arial" w:cs="Arial"/>
        </w:rPr>
        <w:t xml:space="preserve">authorized </w:t>
      </w:r>
      <w:r w:rsidRPr="00CC0179">
        <w:rPr>
          <w:rFonts w:ascii="Arial" w:hAnsi="Arial" w:cs="Arial"/>
          <w:spacing w:val="-1"/>
        </w:rPr>
        <w:t>under</w:t>
      </w:r>
      <w:r w:rsidRPr="00CC0179">
        <w:rPr>
          <w:rFonts w:ascii="Arial" w:hAnsi="Arial" w:cs="Arial"/>
        </w:rPr>
        <w:t xml:space="preserve"> this</w:t>
      </w:r>
      <w:r w:rsidRPr="00CC0179">
        <w:rPr>
          <w:rFonts w:ascii="Arial" w:hAnsi="Arial" w:cs="Arial"/>
          <w:spacing w:val="-3"/>
        </w:rPr>
        <w:t xml:space="preserve"> </w:t>
      </w:r>
      <w:r w:rsidRPr="00CC0179">
        <w:rPr>
          <w:rFonts w:ascii="Arial" w:hAnsi="Arial" w:cs="Arial"/>
          <w:spacing w:val="-1"/>
        </w:rPr>
        <w:t xml:space="preserve">permit, then </w:t>
      </w:r>
      <w:r w:rsidRPr="00CC0179">
        <w:rPr>
          <w:rFonts w:ascii="Arial" w:hAnsi="Arial" w:cs="Arial"/>
        </w:rPr>
        <w:t>the</w:t>
      </w:r>
      <w:r w:rsidRPr="00CC0179">
        <w:rPr>
          <w:rFonts w:ascii="Arial" w:hAnsi="Arial" w:cs="Arial"/>
          <w:spacing w:val="-2"/>
        </w:rPr>
        <w:t xml:space="preserve"> permittee shall submit a written </w:t>
      </w:r>
      <w:r w:rsidR="00114FF2">
        <w:rPr>
          <w:rFonts w:ascii="Arial" w:hAnsi="Arial" w:cs="Arial"/>
          <w:spacing w:val="-2"/>
        </w:rPr>
        <w:t>request</w:t>
      </w:r>
      <w:r w:rsidRPr="00CC0179">
        <w:rPr>
          <w:rFonts w:ascii="Arial" w:hAnsi="Arial" w:cs="Arial"/>
          <w:spacing w:val="-2"/>
        </w:rPr>
        <w:t xml:space="preserve"> to the PQB Chief stating the name and address of the individual to whom the restricted article(s) will be transferred to.  If the restricted article(s) or progeny will be transferred within the State, a PQB possession permit shall be obtained by the new owner prior to transfer.  Once the transfer is complete, this permit shall be cancelled.</w:t>
      </w:r>
    </w:p>
    <w:p w14:paraId="74EC4413" w14:textId="77777777" w:rsidR="00B703F4" w:rsidRPr="00CC0179" w:rsidRDefault="00B703F4" w:rsidP="00322301">
      <w:pPr>
        <w:pStyle w:val="ListParagraph"/>
        <w:widowControl w:val="0"/>
        <w:ind w:left="1440" w:hanging="720"/>
        <w:jc w:val="right"/>
        <w:rPr>
          <w:rFonts w:ascii="Arial" w:hAnsi="Arial" w:cs="Arial"/>
        </w:rPr>
      </w:pPr>
    </w:p>
    <w:p w14:paraId="26FC7607" w14:textId="77777777"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rPr>
        <w:t xml:space="preserve">If the restricted article(s) or progeny reproduce, the permittee shall submit a written report to the PQB Chief indicating the number of offspring and any other information deemed necessary by the PQB Chief.    </w:t>
      </w:r>
    </w:p>
    <w:p w14:paraId="6F100090" w14:textId="77777777" w:rsidR="00B703F4" w:rsidRPr="00CC0179" w:rsidRDefault="00B703F4" w:rsidP="00DA5EAA"/>
    <w:p w14:paraId="53F2914B" w14:textId="77777777" w:rsidR="00B703F4" w:rsidRPr="00CC0179" w:rsidRDefault="00B703F4" w:rsidP="00B703F4">
      <w:pPr>
        <w:pStyle w:val="ListParagraph"/>
        <w:widowControl w:val="0"/>
        <w:numPr>
          <w:ilvl w:val="1"/>
          <w:numId w:val="18"/>
        </w:numPr>
        <w:ind w:hanging="720"/>
        <w:rPr>
          <w:rFonts w:ascii="Arial" w:hAnsi="Arial" w:cs="Arial"/>
        </w:rPr>
      </w:pPr>
      <w:r w:rsidRPr="00CC0179">
        <w:rPr>
          <w:rFonts w:ascii="Arial" w:hAnsi="Arial" w:cs="Arial"/>
        </w:rPr>
        <w:t xml:space="preserve">If the restricted article(s) or progeny expires, the permittee shall submit a written report </w:t>
      </w:r>
      <w:r w:rsidRPr="00CC0179">
        <w:rPr>
          <w:rFonts w:ascii="Arial" w:hAnsi="Arial" w:cs="Arial"/>
          <w:spacing w:val="-2"/>
        </w:rPr>
        <w:t>to the PQB Chief that details the circumstances surrounding the death of the restricted article(s) or progeny, the cause of death of the restricted article(s) or progeny, and any other information deemed necessary by the PQB Chief. The permittee shall also submit a necropsy report from a U.S. Department of Agriculture accredited veterinarian within thirty (30) days post-mortem.</w:t>
      </w:r>
    </w:p>
    <w:p w14:paraId="1BBCC330" w14:textId="77777777" w:rsidR="00B703F4" w:rsidRPr="00CC0179" w:rsidRDefault="00B703F4" w:rsidP="00B703F4">
      <w:pPr>
        <w:pStyle w:val="ListParagraph"/>
        <w:widowControl w:val="0"/>
        <w:rPr>
          <w:rFonts w:ascii="Arial" w:hAnsi="Arial" w:cs="Arial"/>
        </w:rPr>
      </w:pPr>
    </w:p>
    <w:p w14:paraId="3398D338" w14:textId="77777777" w:rsidR="00B703F4" w:rsidRPr="00CC0179" w:rsidRDefault="00B703F4" w:rsidP="00B703F4">
      <w:pPr>
        <w:pStyle w:val="ListParagraph"/>
        <w:widowControl w:val="0"/>
        <w:numPr>
          <w:ilvl w:val="0"/>
          <w:numId w:val="18"/>
        </w:numPr>
        <w:ind w:hanging="720"/>
        <w:rPr>
          <w:rFonts w:ascii="Arial" w:hAnsi="Arial" w:cs="Arial"/>
        </w:rPr>
      </w:pPr>
      <w:r w:rsidRPr="00CC0179">
        <w:rPr>
          <w:rFonts w:ascii="Arial" w:hAnsi="Arial" w:cs="Arial"/>
        </w:rPr>
        <w:t xml:space="preserve">The permittee shall submit a copy of all valid licenses, permits, certificates or other similar documents required by other agencies for the restricted article(s) to the PQB Chief.  The permittee shall immediately notify the PQB Chief in writing when any of the required documents are suspended, revoked, or terminated.  This permit may be amended, suspended, or canceled by the PQB Chief upon suspension, revocation, or termination of any license, permit, certificate, or similar documents required for the restricted article(s). </w:t>
      </w:r>
    </w:p>
    <w:p w14:paraId="08EBC977" w14:textId="77777777" w:rsidR="00B703F4" w:rsidRPr="00CC0179" w:rsidRDefault="00B703F4" w:rsidP="00B703F4">
      <w:pPr>
        <w:pStyle w:val="ListParagraph"/>
        <w:widowControl w:val="0"/>
        <w:ind w:hanging="720"/>
        <w:rPr>
          <w:rFonts w:ascii="Arial" w:hAnsi="Arial" w:cs="Arial"/>
        </w:rPr>
      </w:pPr>
    </w:p>
    <w:p w14:paraId="589C7D98" w14:textId="77777777" w:rsidR="00B703F4" w:rsidRPr="00CC0179" w:rsidRDefault="00B703F4" w:rsidP="00B703F4">
      <w:pPr>
        <w:widowControl w:val="0"/>
        <w:numPr>
          <w:ilvl w:val="0"/>
          <w:numId w:val="18"/>
        </w:numPr>
        <w:ind w:hanging="720"/>
      </w:pPr>
      <w:r w:rsidRPr="00CC0179">
        <w:t xml:space="preserve">It is the responsibility of the permittee to comply with all applicable requirements of municipal, state, or federal law pertaining to the restricted article(s) and progeny.    </w:t>
      </w:r>
    </w:p>
    <w:p w14:paraId="068B263C" w14:textId="77777777" w:rsidR="00B703F4" w:rsidRPr="00CC0179" w:rsidRDefault="00B703F4" w:rsidP="00B703F4">
      <w:pPr>
        <w:widowControl w:val="0"/>
        <w:ind w:left="720" w:hanging="720"/>
      </w:pPr>
    </w:p>
    <w:p w14:paraId="2346827F" w14:textId="77777777" w:rsidR="00B703F4" w:rsidRPr="00CC0179" w:rsidRDefault="00B703F4" w:rsidP="00B703F4">
      <w:pPr>
        <w:widowControl w:val="0"/>
        <w:numPr>
          <w:ilvl w:val="0"/>
          <w:numId w:val="18"/>
        </w:numPr>
        <w:ind w:hanging="720"/>
      </w:pPr>
      <w:r w:rsidRPr="00CC0179">
        <w:t xml:space="preserve">The permittee shall submit a semi-annual report to the PQB Chief in January and July of all restricted articles(s) and progeny imported or possessed.  The report </w:t>
      </w:r>
      <w:r w:rsidRPr="00CC0179">
        <w:lastRenderedPageBreak/>
        <w:t>shall be in a format approved by the PQB Chief and include the following information for the prior 6-month period:</w:t>
      </w:r>
    </w:p>
    <w:p w14:paraId="63090C8A" w14:textId="77777777" w:rsidR="00B703F4" w:rsidRPr="00CC0179" w:rsidRDefault="00B703F4" w:rsidP="00B703F4">
      <w:pPr>
        <w:widowControl w:val="0"/>
        <w:ind w:left="720" w:hanging="720"/>
      </w:pPr>
    </w:p>
    <w:p w14:paraId="6D32F221" w14:textId="77777777" w:rsidR="00B703F4" w:rsidRPr="00CC0179" w:rsidRDefault="00B703F4" w:rsidP="00B703F4">
      <w:pPr>
        <w:widowControl w:val="0"/>
        <w:numPr>
          <w:ilvl w:val="1"/>
          <w:numId w:val="18"/>
        </w:numPr>
        <w:ind w:hanging="720"/>
      </w:pPr>
      <w:r w:rsidRPr="00CC0179">
        <w:t xml:space="preserve">The permit number, quantity, scientific name of each restricted article(s) and progeny; </w:t>
      </w:r>
    </w:p>
    <w:p w14:paraId="567FE0AF" w14:textId="77777777" w:rsidR="00B703F4" w:rsidRPr="00CC0179" w:rsidRDefault="00B703F4" w:rsidP="00B703F4">
      <w:pPr>
        <w:widowControl w:val="0"/>
        <w:ind w:left="1440" w:hanging="720"/>
      </w:pPr>
    </w:p>
    <w:p w14:paraId="02DB8DCB" w14:textId="77777777" w:rsidR="00B703F4" w:rsidRPr="00CC0179" w:rsidRDefault="00B703F4" w:rsidP="00B703F4">
      <w:pPr>
        <w:widowControl w:val="0"/>
        <w:numPr>
          <w:ilvl w:val="1"/>
          <w:numId w:val="18"/>
        </w:numPr>
        <w:ind w:hanging="720"/>
      </w:pPr>
      <w:r w:rsidRPr="00CC0179">
        <w:t xml:space="preserve">The status of the use and possession of the restricted article(s) and progeny; </w:t>
      </w:r>
    </w:p>
    <w:p w14:paraId="3BDB4DA8" w14:textId="77777777" w:rsidR="00B703F4" w:rsidRPr="00CC0179" w:rsidRDefault="00B703F4" w:rsidP="00B703F4">
      <w:pPr>
        <w:widowControl w:val="0"/>
        <w:ind w:left="1440" w:hanging="720"/>
      </w:pPr>
    </w:p>
    <w:p w14:paraId="673F069D" w14:textId="77777777" w:rsidR="00B703F4" w:rsidRPr="00CC0179" w:rsidRDefault="00B703F4" w:rsidP="00B703F4">
      <w:pPr>
        <w:widowControl w:val="0"/>
        <w:numPr>
          <w:ilvl w:val="1"/>
          <w:numId w:val="18"/>
        </w:numPr>
        <w:ind w:hanging="720"/>
      </w:pPr>
      <w:r w:rsidRPr="00CC0179">
        <w:t xml:space="preserve">A summary of any significant changes to the permittee’s operation, personnel, and/or procedures; and </w:t>
      </w:r>
    </w:p>
    <w:p w14:paraId="77EDAB0B" w14:textId="77777777" w:rsidR="00B703F4" w:rsidRPr="00CC0179" w:rsidRDefault="00B703F4" w:rsidP="00B703F4">
      <w:pPr>
        <w:widowControl w:val="0"/>
        <w:ind w:left="1440" w:hanging="720"/>
      </w:pPr>
    </w:p>
    <w:p w14:paraId="73C7C86B" w14:textId="77777777" w:rsidR="00B703F4" w:rsidRPr="00CC0179" w:rsidRDefault="00B703F4" w:rsidP="00B703F4">
      <w:pPr>
        <w:widowControl w:val="0"/>
        <w:numPr>
          <w:ilvl w:val="1"/>
          <w:numId w:val="18"/>
        </w:numPr>
        <w:ind w:hanging="720"/>
      </w:pPr>
      <w:r w:rsidRPr="00CC0179">
        <w:t xml:space="preserve">Any significant events that occurred at the permittee’s site.  </w:t>
      </w:r>
    </w:p>
    <w:p w14:paraId="5260A1CA" w14:textId="77777777" w:rsidR="00B703F4" w:rsidRPr="00CC0179" w:rsidRDefault="00B703F4" w:rsidP="00B703F4">
      <w:pPr>
        <w:pStyle w:val="ListParagraph"/>
        <w:ind w:hanging="720"/>
        <w:rPr>
          <w:rFonts w:ascii="Arial" w:hAnsi="Arial" w:cs="Arial"/>
        </w:rPr>
      </w:pPr>
    </w:p>
    <w:p w14:paraId="602B9208" w14:textId="4EEC430B" w:rsidR="00B703F4" w:rsidRPr="00CC0179" w:rsidRDefault="00415203" w:rsidP="00B703F4">
      <w:pPr>
        <w:widowControl w:val="0"/>
        <w:numPr>
          <w:ilvl w:val="0"/>
          <w:numId w:val="18"/>
        </w:numPr>
        <w:ind w:hanging="720"/>
      </w:pPr>
      <w:r>
        <w:t xml:space="preserve">The permittee shall </w:t>
      </w:r>
      <w:r w:rsidR="00F8199E">
        <w:t xml:space="preserve">comply with all permit </w:t>
      </w:r>
      <w:r w:rsidR="00B968A9">
        <w:t>conditions</w:t>
      </w:r>
      <w:r w:rsidR="00B54C48">
        <w:t xml:space="preserve">, </w:t>
      </w:r>
      <w:r w:rsidR="001D2C75">
        <w:t>as amended</w:t>
      </w:r>
      <w:r w:rsidR="00D0244F">
        <w:t>.</w:t>
      </w:r>
      <w:r w:rsidR="00B968A9">
        <w:t xml:space="preserve">  </w:t>
      </w:r>
      <w:r w:rsidR="00B703F4" w:rsidRPr="00CC0179">
        <w:t>Any</w:t>
      </w:r>
      <w:r w:rsidR="00B703F4" w:rsidRPr="00CC0179">
        <w:rPr>
          <w:spacing w:val="-3"/>
        </w:rPr>
        <w:t xml:space="preserve"> </w:t>
      </w:r>
      <w:r w:rsidR="00B703F4" w:rsidRPr="00CC0179">
        <w:t>violation of</w:t>
      </w:r>
      <w:r w:rsidR="00B703F4" w:rsidRPr="00CC0179">
        <w:rPr>
          <w:spacing w:val="2"/>
        </w:rPr>
        <w:t xml:space="preserve"> </w:t>
      </w:r>
      <w:r w:rsidR="00B703F4" w:rsidRPr="00CC0179">
        <w:t>the</w:t>
      </w:r>
      <w:r w:rsidR="00B703F4" w:rsidRPr="00CC0179">
        <w:rPr>
          <w:spacing w:val="-2"/>
        </w:rPr>
        <w:t xml:space="preserve"> </w:t>
      </w:r>
      <w:r w:rsidR="00B703F4" w:rsidRPr="00CC0179">
        <w:t>permit conditions may</w:t>
      </w:r>
      <w:r w:rsidR="00B703F4" w:rsidRPr="00CC0179">
        <w:rPr>
          <w:spacing w:val="-2"/>
        </w:rPr>
        <w:t xml:space="preserve"> </w:t>
      </w:r>
      <w:r w:rsidR="00B703F4" w:rsidRPr="00CC0179">
        <w:t>result</w:t>
      </w:r>
      <w:r w:rsidR="00B703F4" w:rsidRPr="00CC0179">
        <w:rPr>
          <w:spacing w:val="5"/>
        </w:rPr>
        <w:t xml:space="preserve"> </w:t>
      </w:r>
      <w:r w:rsidR="00B703F4" w:rsidRPr="00CC0179">
        <w:t>in citation, permit cancelation, and enforcement of any</w:t>
      </w:r>
      <w:r w:rsidR="00B703F4" w:rsidRPr="00CC0179">
        <w:rPr>
          <w:spacing w:val="-3"/>
        </w:rPr>
        <w:t xml:space="preserve"> </w:t>
      </w:r>
      <w:r w:rsidR="00B703F4" w:rsidRPr="00CC0179">
        <w:t>or all of the penalties</w:t>
      </w:r>
      <w:r w:rsidR="00B703F4" w:rsidRPr="00CC0179">
        <w:rPr>
          <w:spacing w:val="-2"/>
        </w:rPr>
        <w:t xml:space="preserve"> </w:t>
      </w:r>
      <w:r w:rsidR="00B703F4" w:rsidRPr="00CC0179">
        <w:t>set</w:t>
      </w:r>
      <w:r w:rsidR="00B703F4" w:rsidRPr="00CC0179">
        <w:rPr>
          <w:spacing w:val="-2"/>
        </w:rPr>
        <w:t xml:space="preserve"> </w:t>
      </w:r>
      <w:r w:rsidR="00B703F4" w:rsidRPr="00CC0179">
        <w:t xml:space="preserve">forth </w:t>
      </w:r>
      <w:r w:rsidR="00B703F4" w:rsidRPr="00CC0179">
        <w:rPr>
          <w:spacing w:val="-2"/>
        </w:rPr>
        <w:t>in</w:t>
      </w:r>
      <w:r w:rsidR="00B703F4" w:rsidRPr="00CC0179">
        <w:t xml:space="preserve"> HRS §150A-14.</w:t>
      </w:r>
    </w:p>
    <w:p w14:paraId="028E19F9" w14:textId="77777777" w:rsidR="00B703F4" w:rsidRPr="00CC0179" w:rsidRDefault="00B703F4" w:rsidP="00B703F4">
      <w:pPr>
        <w:pStyle w:val="ListParagraph"/>
        <w:ind w:hanging="720"/>
        <w:rPr>
          <w:rFonts w:ascii="Arial" w:hAnsi="Arial" w:cs="Arial"/>
        </w:rPr>
      </w:pPr>
    </w:p>
    <w:p w14:paraId="20870980" w14:textId="77777777" w:rsidR="00B703F4" w:rsidRPr="00CC0179" w:rsidRDefault="00B703F4" w:rsidP="00B703F4">
      <w:pPr>
        <w:widowControl w:val="0"/>
        <w:numPr>
          <w:ilvl w:val="0"/>
          <w:numId w:val="18"/>
        </w:numPr>
        <w:ind w:hanging="720"/>
      </w:pPr>
      <w:r w:rsidRPr="00CC0179">
        <w:t>The permittee is responsible for costs, charges, or expenses incident to the inspection, treatment, or destruction of the restricted article(s), including progeny, as provided in Act 173, Session Laws of Hawaii 2010, Section 13, including, if applicable, charges for overtime wages, fixed charges for personnel services, and meals.</w:t>
      </w:r>
    </w:p>
    <w:p w14:paraId="77843523" w14:textId="77777777" w:rsidR="00B703F4" w:rsidRPr="00CC0179" w:rsidRDefault="00B703F4" w:rsidP="00B703F4">
      <w:pPr>
        <w:pStyle w:val="ListParagraph"/>
        <w:ind w:hanging="720"/>
        <w:rPr>
          <w:rFonts w:ascii="Arial" w:hAnsi="Arial" w:cs="Arial"/>
        </w:rPr>
      </w:pPr>
    </w:p>
    <w:p w14:paraId="25F7750E" w14:textId="77777777" w:rsidR="00B703F4" w:rsidRPr="00CC0179" w:rsidRDefault="00B703F4" w:rsidP="00B703F4">
      <w:pPr>
        <w:widowControl w:val="0"/>
        <w:numPr>
          <w:ilvl w:val="0"/>
          <w:numId w:val="18"/>
        </w:numPr>
        <w:ind w:hanging="720"/>
      </w:pPr>
      <w:r w:rsidRPr="00CC0179">
        <w:t>A canceled</w:t>
      </w:r>
      <w:r w:rsidRPr="00CC0179">
        <w:rPr>
          <w:spacing w:val="-2"/>
        </w:rPr>
        <w:t xml:space="preserve"> </w:t>
      </w:r>
      <w:r w:rsidRPr="00CC0179">
        <w:t>permit</w:t>
      </w:r>
      <w:r w:rsidRPr="00CC0179">
        <w:rPr>
          <w:spacing w:val="-3"/>
        </w:rPr>
        <w:t xml:space="preserve"> </w:t>
      </w:r>
      <w:r w:rsidRPr="00CC0179">
        <w:t>is invalid and</w:t>
      </w:r>
      <w:r w:rsidRPr="00CC0179">
        <w:rPr>
          <w:spacing w:val="-2"/>
        </w:rPr>
        <w:t xml:space="preserve"> </w:t>
      </w:r>
      <w:r w:rsidRPr="00CC0179">
        <w:t>upon written notification</w:t>
      </w:r>
      <w:r w:rsidRPr="00CC0179">
        <w:rPr>
          <w:spacing w:val="-3"/>
        </w:rPr>
        <w:t xml:space="preserve"> </w:t>
      </w:r>
      <w:r w:rsidRPr="00CC0179">
        <w:t>from</w:t>
      </w:r>
      <w:r w:rsidRPr="00CC0179">
        <w:rPr>
          <w:spacing w:val="1"/>
        </w:rPr>
        <w:t xml:space="preserve"> </w:t>
      </w:r>
      <w:r w:rsidRPr="00CC0179">
        <w:t>the</w:t>
      </w:r>
      <w:r w:rsidRPr="00CC0179">
        <w:rPr>
          <w:spacing w:val="-2"/>
        </w:rPr>
        <w:t xml:space="preserve"> </w:t>
      </w:r>
      <w:r w:rsidRPr="00CC0179">
        <w:t>PQB Chief,</w:t>
      </w:r>
      <w:r w:rsidRPr="00CC0179">
        <w:rPr>
          <w:spacing w:val="-2"/>
        </w:rPr>
        <w:t xml:space="preserve"> </w:t>
      </w:r>
      <w:r w:rsidRPr="00CC0179">
        <w:t>all restricted</w:t>
      </w:r>
      <w:r w:rsidRPr="00CC0179">
        <w:rPr>
          <w:spacing w:val="-2"/>
        </w:rPr>
        <w:t xml:space="preserve"> </w:t>
      </w:r>
      <w:r w:rsidRPr="00CC0179">
        <w:t>article(s)</w:t>
      </w:r>
      <w:r w:rsidRPr="00CC0179">
        <w:rPr>
          <w:spacing w:val="-2"/>
        </w:rPr>
        <w:t xml:space="preserve"> </w:t>
      </w:r>
      <w:r w:rsidRPr="00CC0179">
        <w:t>listed on</w:t>
      </w:r>
      <w:r w:rsidRPr="00CC0179">
        <w:rPr>
          <w:spacing w:val="-2"/>
        </w:rPr>
        <w:t xml:space="preserve"> </w:t>
      </w:r>
      <w:r w:rsidRPr="00CC0179">
        <w:t>the</w:t>
      </w:r>
      <w:r w:rsidRPr="00CC0179">
        <w:rPr>
          <w:spacing w:val="-2"/>
        </w:rPr>
        <w:t xml:space="preserve"> </w:t>
      </w:r>
      <w:r w:rsidRPr="00CC0179">
        <w:t>permit</w:t>
      </w:r>
      <w:r w:rsidRPr="00CC0179">
        <w:rPr>
          <w:spacing w:val="-2"/>
        </w:rPr>
        <w:t xml:space="preserve"> </w:t>
      </w:r>
      <w:r w:rsidRPr="00CC0179">
        <w:t>shall not be</w:t>
      </w:r>
      <w:r w:rsidRPr="00CC0179">
        <w:rPr>
          <w:spacing w:val="3"/>
        </w:rPr>
        <w:t xml:space="preserve"> </w:t>
      </w:r>
      <w:r w:rsidRPr="00CC0179">
        <w:t>imported.</w:t>
      </w:r>
      <w:r w:rsidRPr="00CC0179">
        <w:rPr>
          <w:spacing w:val="64"/>
        </w:rPr>
        <w:t xml:space="preserve"> </w:t>
      </w:r>
      <w:r w:rsidRPr="00CC0179">
        <w:t>In</w:t>
      </w:r>
      <w:r w:rsidRPr="00CC0179">
        <w:rPr>
          <w:spacing w:val="1"/>
        </w:rPr>
        <w:t xml:space="preserve"> </w:t>
      </w:r>
      <w:r w:rsidRPr="00CC0179">
        <w:t>the event</w:t>
      </w:r>
      <w:r w:rsidRPr="00CC0179">
        <w:rPr>
          <w:spacing w:val="-2"/>
        </w:rPr>
        <w:t xml:space="preserve"> </w:t>
      </w:r>
      <w:r w:rsidRPr="00CC0179">
        <w:t>of permit cancelation,</w:t>
      </w:r>
      <w:r w:rsidRPr="00CC0179">
        <w:rPr>
          <w:spacing w:val="-2"/>
        </w:rPr>
        <w:t xml:space="preserve"> </w:t>
      </w:r>
      <w:r w:rsidRPr="00CC0179">
        <w:t>any</w:t>
      </w:r>
      <w:r w:rsidRPr="00CC0179">
        <w:rPr>
          <w:spacing w:val="-3"/>
        </w:rPr>
        <w:t xml:space="preserve"> </w:t>
      </w:r>
      <w:r w:rsidRPr="00CC0179">
        <w:t>restricted article(s) imported</w:t>
      </w:r>
      <w:r w:rsidRPr="00CC0179">
        <w:rPr>
          <w:spacing w:val="4"/>
        </w:rPr>
        <w:t xml:space="preserve"> </w:t>
      </w:r>
      <w:r w:rsidRPr="00CC0179">
        <w:t>under permit, including progeny, may</w:t>
      </w:r>
      <w:r w:rsidRPr="00CC0179">
        <w:rPr>
          <w:spacing w:val="-3"/>
        </w:rPr>
        <w:t xml:space="preserve"> </w:t>
      </w:r>
      <w:r w:rsidRPr="00CC0179">
        <w:t>be</w:t>
      </w:r>
      <w:r w:rsidRPr="00CC0179">
        <w:rPr>
          <w:spacing w:val="-2"/>
        </w:rPr>
        <w:t xml:space="preserve"> </w:t>
      </w:r>
      <w:r w:rsidRPr="00CC0179">
        <w:t>moved, seized, treated, quarantined,</w:t>
      </w:r>
      <w:r w:rsidRPr="00CC0179">
        <w:rPr>
          <w:spacing w:val="-2"/>
        </w:rPr>
        <w:t xml:space="preserve"> </w:t>
      </w:r>
      <w:r w:rsidRPr="00CC0179">
        <w:t>destroyed,</w:t>
      </w:r>
      <w:r w:rsidRPr="00CC0179">
        <w:rPr>
          <w:spacing w:val="-2"/>
        </w:rPr>
        <w:t xml:space="preserve"> </w:t>
      </w:r>
      <w:r w:rsidRPr="00CC0179">
        <w:t>or</w:t>
      </w:r>
      <w:r w:rsidRPr="00CC0179">
        <w:rPr>
          <w:spacing w:val="5"/>
        </w:rPr>
        <w:t xml:space="preserve"> </w:t>
      </w:r>
      <w:r w:rsidRPr="00CC0179">
        <w:t>sent</w:t>
      </w:r>
      <w:r w:rsidRPr="00CC0179">
        <w:rPr>
          <w:spacing w:val="-2"/>
        </w:rPr>
        <w:t xml:space="preserve"> </w:t>
      </w:r>
      <w:r w:rsidRPr="00CC0179">
        <w:t>out</w:t>
      </w:r>
      <w:r w:rsidRPr="00CC0179">
        <w:rPr>
          <w:spacing w:val="-2"/>
        </w:rPr>
        <w:t xml:space="preserve"> </w:t>
      </w:r>
      <w:r w:rsidRPr="00CC0179">
        <w:t>of</w:t>
      </w:r>
      <w:r w:rsidRPr="00CC0179">
        <w:rPr>
          <w:spacing w:val="59"/>
        </w:rPr>
        <w:t xml:space="preserve"> </w:t>
      </w:r>
      <w:r w:rsidRPr="00CC0179">
        <w:t>State at</w:t>
      </w:r>
      <w:r w:rsidRPr="00CC0179">
        <w:rPr>
          <w:spacing w:val="-2"/>
        </w:rPr>
        <w:t xml:space="preserve"> </w:t>
      </w:r>
      <w:r w:rsidRPr="00CC0179">
        <w:t>the</w:t>
      </w:r>
      <w:r w:rsidRPr="00CC0179">
        <w:rPr>
          <w:spacing w:val="-2"/>
        </w:rPr>
        <w:t xml:space="preserve"> </w:t>
      </w:r>
      <w:r w:rsidRPr="00CC0179">
        <w:t>discretion</w:t>
      </w:r>
      <w:r w:rsidRPr="00CC0179">
        <w:rPr>
          <w:spacing w:val="-2"/>
        </w:rPr>
        <w:t xml:space="preserve"> </w:t>
      </w:r>
      <w:r w:rsidRPr="00CC0179">
        <w:t>of</w:t>
      </w:r>
      <w:r w:rsidRPr="00CC0179">
        <w:rPr>
          <w:spacing w:val="2"/>
        </w:rPr>
        <w:t xml:space="preserve"> </w:t>
      </w:r>
      <w:r w:rsidRPr="00CC0179">
        <w:t>the PQB Chief.  Any</w:t>
      </w:r>
      <w:r w:rsidRPr="00CC0179">
        <w:rPr>
          <w:spacing w:val="-3"/>
        </w:rPr>
        <w:t xml:space="preserve"> </w:t>
      </w:r>
      <w:r w:rsidRPr="00CC0179">
        <w:t>expense or loss in connection</w:t>
      </w:r>
      <w:r w:rsidRPr="00CC0179">
        <w:rPr>
          <w:spacing w:val="51"/>
        </w:rPr>
        <w:t xml:space="preserve"> </w:t>
      </w:r>
      <w:r w:rsidRPr="00CC0179">
        <w:t>therewith shall be borne by</w:t>
      </w:r>
      <w:r w:rsidRPr="00CC0179">
        <w:rPr>
          <w:spacing w:val="-3"/>
        </w:rPr>
        <w:t xml:space="preserve"> </w:t>
      </w:r>
      <w:r w:rsidRPr="00CC0179">
        <w:t>the</w:t>
      </w:r>
      <w:r w:rsidRPr="00CC0179">
        <w:rPr>
          <w:spacing w:val="-2"/>
        </w:rPr>
        <w:t xml:space="preserve"> </w:t>
      </w:r>
      <w:r w:rsidRPr="00CC0179">
        <w:t>permittee.</w:t>
      </w:r>
    </w:p>
    <w:p w14:paraId="21525EF2" w14:textId="77777777" w:rsidR="00B703F4" w:rsidRPr="00CC0179" w:rsidRDefault="00B703F4" w:rsidP="00B703F4">
      <w:pPr>
        <w:widowControl w:val="0"/>
        <w:ind w:left="720"/>
      </w:pPr>
    </w:p>
    <w:p w14:paraId="701140FA" w14:textId="77777777" w:rsidR="00B703F4" w:rsidRPr="00CC0179" w:rsidRDefault="00B703F4" w:rsidP="00B703F4">
      <w:pPr>
        <w:widowControl w:val="0"/>
        <w:numPr>
          <w:ilvl w:val="0"/>
          <w:numId w:val="18"/>
        </w:numPr>
        <w:ind w:hanging="720"/>
      </w:pPr>
      <w:r w:rsidRPr="00CC0179">
        <w:t xml:space="preserve">The permit conditions are subject to cancelation or amendment at any time due to changes in statute or administrative rules restricting or disallowing import of the restricted article(s) or due to Board action disallowing a previously permitted use of the restricted article(s). </w:t>
      </w:r>
    </w:p>
    <w:p w14:paraId="60F6B992" w14:textId="77777777" w:rsidR="00B703F4" w:rsidRPr="00CC0179" w:rsidRDefault="00B703F4" w:rsidP="00B703F4">
      <w:pPr>
        <w:widowControl w:val="0"/>
        <w:ind w:left="720"/>
      </w:pPr>
    </w:p>
    <w:p w14:paraId="7439EE87" w14:textId="77777777" w:rsidR="00B703F4" w:rsidRPr="00CC0179" w:rsidRDefault="00B703F4" w:rsidP="00B703F4">
      <w:pPr>
        <w:pStyle w:val="ListParagraph"/>
        <w:numPr>
          <w:ilvl w:val="0"/>
          <w:numId w:val="18"/>
        </w:numPr>
        <w:ind w:hanging="720"/>
        <w:rPr>
          <w:rFonts w:ascii="Arial" w:hAnsi="Arial" w:cs="Arial"/>
        </w:rPr>
      </w:pPr>
      <w:r w:rsidRPr="00CC0179">
        <w:rPr>
          <w:rFonts w:ascii="Arial" w:hAnsi="Arial" w:cs="Arial"/>
        </w:rPr>
        <w:t>These permit conditions are subject to amendment by the PQB Chief in the following circumstances:</w:t>
      </w:r>
    </w:p>
    <w:p w14:paraId="6D809EBC" w14:textId="77777777" w:rsidR="00B703F4" w:rsidRPr="00CC0179" w:rsidRDefault="00B703F4" w:rsidP="00B703F4">
      <w:pPr>
        <w:pStyle w:val="ListParagraph"/>
        <w:ind w:hanging="720"/>
        <w:rPr>
          <w:rFonts w:ascii="Arial" w:hAnsi="Arial" w:cs="Arial"/>
        </w:rPr>
      </w:pPr>
    </w:p>
    <w:p w14:paraId="7A568F80" w14:textId="77777777" w:rsidR="00B703F4" w:rsidRPr="00CC0179" w:rsidRDefault="00B703F4" w:rsidP="00B703F4">
      <w:pPr>
        <w:pStyle w:val="ListParagraph"/>
        <w:numPr>
          <w:ilvl w:val="1"/>
          <w:numId w:val="20"/>
        </w:numPr>
        <w:ind w:left="1440" w:hanging="720"/>
        <w:rPr>
          <w:rFonts w:ascii="Arial" w:hAnsi="Arial" w:cs="Arial"/>
        </w:rPr>
      </w:pPr>
      <w:r w:rsidRPr="00CC0179">
        <w:rPr>
          <w:rFonts w:ascii="Arial" w:hAnsi="Arial" w:cs="Arial"/>
        </w:rPr>
        <w:t>To require disease screening, quarantine measures, and/or to place restrictions on the intrastate movement of the restricted article(s), as appropriate, based on scientifically validated risks associated with the restricted article(s), as determined by the PQB Chief, to prevent the introduction or spread of disease(s) and/or pests associated with the restricted article(s).</w:t>
      </w:r>
    </w:p>
    <w:p w14:paraId="65CC0F6B" w14:textId="77777777" w:rsidR="00B703F4" w:rsidRPr="00CC0179" w:rsidRDefault="00B703F4" w:rsidP="00B703F4">
      <w:pPr>
        <w:pStyle w:val="ListParagraph"/>
        <w:ind w:left="1440" w:hanging="720"/>
        <w:rPr>
          <w:rFonts w:ascii="Arial" w:hAnsi="Arial" w:cs="Arial"/>
        </w:rPr>
      </w:pPr>
    </w:p>
    <w:p w14:paraId="607867B1" w14:textId="77777777" w:rsidR="00B703F4" w:rsidRPr="00CC0179" w:rsidRDefault="00B703F4" w:rsidP="00B703F4">
      <w:pPr>
        <w:pStyle w:val="ListParagraph"/>
        <w:numPr>
          <w:ilvl w:val="1"/>
          <w:numId w:val="20"/>
        </w:numPr>
        <w:ind w:left="1440" w:hanging="720"/>
        <w:rPr>
          <w:rFonts w:ascii="Arial" w:hAnsi="Arial" w:cs="Arial"/>
        </w:rPr>
      </w:pPr>
      <w:r w:rsidRPr="00CC0179">
        <w:rPr>
          <w:rFonts w:ascii="Arial" w:hAnsi="Arial" w:cs="Arial"/>
        </w:rPr>
        <w:t>To conform to more recent Board approved permit conditions for the restricted article(s), as necessary to address scientifically validated risks associated with the restricted article(s).</w:t>
      </w:r>
    </w:p>
    <w:p w14:paraId="062ED9C1" w14:textId="77777777" w:rsidR="00B703F4" w:rsidRPr="00CC0179" w:rsidRDefault="00B703F4" w:rsidP="00B703F4">
      <w:pPr>
        <w:pStyle w:val="ListParagraph"/>
        <w:ind w:hanging="720"/>
        <w:rPr>
          <w:rFonts w:ascii="Arial" w:hAnsi="Arial" w:cs="Arial"/>
        </w:rPr>
      </w:pPr>
    </w:p>
    <w:p w14:paraId="1F6602C6" w14:textId="3D11E1D9" w:rsidR="00B703F4" w:rsidRDefault="00B703F4" w:rsidP="00C95A96">
      <w:pPr>
        <w:widowControl w:val="0"/>
        <w:numPr>
          <w:ilvl w:val="0"/>
          <w:numId w:val="18"/>
        </w:numPr>
        <w:ind w:hanging="720"/>
      </w:pPr>
      <w:r w:rsidRPr="00CC0179">
        <w:t>The permittee shall agree in advance to defend</w:t>
      </w:r>
      <w:r w:rsidR="00966F1C">
        <w:t xml:space="preserve">, </w:t>
      </w:r>
      <w:r w:rsidRPr="00CC0179">
        <w:t>indemnify</w:t>
      </w:r>
      <w:r w:rsidR="00966F1C">
        <w:t xml:space="preserve"> and hold harmless</w:t>
      </w:r>
      <w:r w:rsidRPr="00CC0179">
        <w:t xml:space="preserve"> the State of Hawaii, its officers, agents, employees and the Board of Agriculture members for any and all claims against the State of Hawaii, its officers, agents, employees or Board of Agriculture members that may arise from or be attributable to any of the restricted article(s) that are introduced under this permit.  This permit condition shall not apply to a permittee that is a federal or State of Hawaii entity or employee, provided that the state or federal employee is a permittee in the employee’s official capacity.</w:t>
      </w:r>
    </w:p>
    <w:p w14:paraId="4F2DFEA1" w14:textId="77777777" w:rsidR="0093134E" w:rsidRDefault="0093134E" w:rsidP="00076FAF">
      <w:pPr>
        <w:widowControl w:val="0"/>
        <w:ind w:left="720"/>
      </w:pPr>
    </w:p>
    <w:p w14:paraId="0192BD62" w14:textId="1B3DE2F3" w:rsidR="00A51334" w:rsidRPr="00CC0179" w:rsidRDefault="0093134E" w:rsidP="00076FAF">
      <w:pPr>
        <w:widowControl w:val="0"/>
        <w:numPr>
          <w:ilvl w:val="0"/>
          <w:numId w:val="18"/>
        </w:numPr>
        <w:ind w:hanging="720"/>
      </w:pPr>
      <w:r>
        <w:t>I</w:t>
      </w:r>
      <w:r w:rsidR="00A51334">
        <w:t xml:space="preserve">n case the </w:t>
      </w:r>
      <w:r>
        <w:t>State of Hawaii</w:t>
      </w:r>
      <w:r w:rsidR="00A51334">
        <w:t xml:space="preserve"> shall, without any fault on its part, be made a party to any litigation commenced by or against the </w:t>
      </w:r>
      <w:r>
        <w:t>permittee</w:t>
      </w:r>
      <w:r w:rsidR="00A51334">
        <w:t xml:space="preserve"> in connection with </w:t>
      </w:r>
      <w:r>
        <w:t>the</w:t>
      </w:r>
      <w:r w:rsidR="00A51334">
        <w:t xml:space="preserve"> </w:t>
      </w:r>
      <w:r>
        <w:t>permit</w:t>
      </w:r>
      <w:r w:rsidR="00A51334">
        <w:t xml:space="preserve">, the </w:t>
      </w:r>
      <w:r>
        <w:t>permittee</w:t>
      </w:r>
      <w:r w:rsidR="00A51334">
        <w:t xml:space="preserve"> shall pay all costs and expenses incurred by or imposed on the </w:t>
      </w:r>
      <w:r>
        <w:t>State of Hawaii</w:t>
      </w:r>
      <w:r w:rsidR="00A51334">
        <w:t>, including attorneys' fees.</w:t>
      </w:r>
    </w:p>
    <w:p w14:paraId="52524EB8" w14:textId="77777777" w:rsidR="00C95A96" w:rsidRPr="00CC0179" w:rsidRDefault="00C95A96" w:rsidP="00C95A96">
      <w:pPr>
        <w:widowControl w:val="0"/>
      </w:pPr>
    </w:p>
    <w:p w14:paraId="142FC16D" w14:textId="77777777" w:rsidR="00C95A96" w:rsidRPr="00CC0179" w:rsidRDefault="00C95A96" w:rsidP="00C95A96">
      <w:pPr>
        <w:widowControl w:val="0"/>
      </w:pPr>
    </w:p>
    <w:p w14:paraId="7A565717" w14:textId="77777777" w:rsidR="002D21E6" w:rsidRDefault="002D21E6" w:rsidP="002D21E6">
      <w:pPr>
        <w:ind w:right="368"/>
      </w:pPr>
      <w:r w:rsidRPr="00202E96">
        <w:rPr>
          <w:b/>
          <w:u w:val="single"/>
        </w:rPr>
        <w:t>A</w:t>
      </w:r>
      <w:r>
        <w:rPr>
          <w:b/>
          <w:u w:val="single"/>
        </w:rPr>
        <w:t>DVISORY COMMITTEE REVIEW:</w:t>
      </w:r>
      <w:r>
        <w:rPr>
          <w:bCs/>
        </w:rPr>
        <w:t xml:space="preserve">  We request your recommendation and comments at the next meeting of the Advisory Committee on Plants and Animals.  </w:t>
      </w:r>
      <w:r w:rsidRPr="00380E03">
        <w:rPr>
          <w:b/>
        </w:rPr>
        <w:t xml:space="preserve">   </w:t>
      </w:r>
    </w:p>
    <w:p w14:paraId="701F5D5F" w14:textId="77777777" w:rsidR="00C95A96" w:rsidRPr="00CC0179" w:rsidRDefault="00C95A96" w:rsidP="00C95A96">
      <w:pPr>
        <w:pStyle w:val="Footer"/>
        <w:tabs>
          <w:tab w:val="clear" w:pos="4320"/>
          <w:tab w:val="clear" w:pos="8640"/>
          <w:tab w:val="left" w:pos="720"/>
        </w:tabs>
        <w:ind w:left="1440" w:right="368" w:hanging="1440"/>
        <w:rPr>
          <w:bCs/>
        </w:rPr>
      </w:pPr>
    </w:p>
    <w:p w14:paraId="7E4DF959" w14:textId="77777777" w:rsidR="00C95A96" w:rsidRPr="00CC0179" w:rsidRDefault="00C95A96" w:rsidP="00C95A96">
      <w:pPr>
        <w:autoSpaceDE w:val="0"/>
        <w:autoSpaceDN w:val="0"/>
        <w:adjustRightInd w:val="0"/>
        <w:ind w:left="360" w:right="368"/>
      </w:pPr>
    </w:p>
    <w:p w14:paraId="1063C4A5" w14:textId="77777777" w:rsidR="00C95A96" w:rsidRPr="00CC0179" w:rsidRDefault="00C95A96" w:rsidP="00C95A96">
      <w:pPr>
        <w:tabs>
          <w:tab w:val="left" w:pos="741"/>
        </w:tabs>
        <w:ind w:left="360" w:right="368"/>
        <w:rPr>
          <w:szCs w:val="22"/>
        </w:rPr>
      </w:pPr>
    </w:p>
    <w:p w14:paraId="5E7BA46A" w14:textId="77777777" w:rsidR="00C95A96" w:rsidRPr="00CC0179" w:rsidRDefault="00C95A96" w:rsidP="00C95A96">
      <w:pPr>
        <w:tabs>
          <w:tab w:val="left" w:pos="741"/>
        </w:tabs>
        <w:ind w:left="360" w:right="368"/>
        <w:rPr>
          <w:szCs w:val="22"/>
        </w:rPr>
      </w:pPr>
    </w:p>
    <w:p w14:paraId="485F525F" w14:textId="77777777" w:rsidR="00C95A96" w:rsidRPr="00CC0179" w:rsidRDefault="00C95A96" w:rsidP="00C95A96">
      <w:pPr>
        <w:tabs>
          <w:tab w:val="left" w:pos="741"/>
        </w:tabs>
        <w:ind w:left="360" w:right="368"/>
        <w:rPr>
          <w:szCs w:val="22"/>
        </w:rPr>
      </w:pPr>
    </w:p>
    <w:p w14:paraId="0BE7D484" w14:textId="77777777" w:rsidR="00C95A96" w:rsidRPr="00CC0179" w:rsidRDefault="00C95A96" w:rsidP="00C95A96">
      <w:pPr>
        <w:tabs>
          <w:tab w:val="left" w:pos="741"/>
        </w:tabs>
        <w:ind w:left="360" w:right="368"/>
        <w:rPr>
          <w:szCs w:val="22"/>
        </w:rPr>
      </w:pPr>
    </w:p>
    <w:p w14:paraId="74B54086" w14:textId="77777777" w:rsidR="00C95A96" w:rsidRPr="00CC0179" w:rsidRDefault="00C95A96" w:rsidP="00C95A96">
      <w:pPr>
        <w:widowControl w:val="0"/>
      </w:pPr>
    </w:p>
    <w:sectPr w:rsidR="00C95A96" w:rsidRPr="00CC0179" w:rsidSect="00C95A96">
      <w:headerReference w:type="default" r:id="rId13"/>
      <w:footerReference w:type="default" r:id="rId14"/>
      <w:headerReference w:type="first" r:id="rId15"/>
      <w:footerReference w:type="first" r:id="rId16"/>
      <w:type w:val="continuous"/>
      <w:pgSz w:w="12240" w:h="15840" w:code="1"/>
      <w:pgMar w:top="547" w:right="1440" w:bottom="1440" w:left="1440" w:header="576" w:footer="1008"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7607" w14:textId="77777777" w:rsidR="00EF04B4" w:rsidRDefault="00EF04B4">
      <w:r>
        <w:separator/>
      </w:r>
    </w:p>
  </w:endnote>
  <w:endnote w:type="continuationSeparator" w:id="0">
    <w:p w14:paraId="13ED6F00" w14:textId="77777777" w:rsidR="00EF04B4" w:rsidRDefault="00E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roman"/>
    <w:pitch w:val="default"/>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588726"/>
      <w:docPartObj>
        <w:docPartGallery w:val="Page Numbers (Bottom of Page)"/>
        <w:docPartUnique/>
      </w:docPartObj>
    </w:sdtPr>
    <w:sdtEndPr>
      <w:rPr>
        <w:noProof/>
      </w:rPr>
    </w:sdtEndPr>
    <w:sdtContent>
      <w:p w14:paraId="3B4BA3B1" w14:textId="62339C0F" w:rsidR="00CB3807" w:rsidRDefault="00CB3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FB0A2" w14:textId="77777777" w:rsidR="00C10332" w:rsidRDefault="00C10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3DA5" w14:textId="6ACB9A32" w:rsidR="000F5A2A" w:rsidRDefault="000F5A2A">
    <w:pPr>
      <w:pStyle w:val="Footer"/>
    </w:pPr>
  </w:p>
  <w:p w14:paraId="65289E5C" w14:textId="71C241E7" w:rsidR="000F5A2A" w:rsidRDefault="00A34231">
    <w:pPr>
      <w:pStyle w:val="Footer"/>
    </w:pPr>
    <w:r>
      <w:rPr>
        <w:noProof/>
      </w:rPr>
      <w:drawing>
        <wp:anchor distT="0" distB="0" distL="114300" distR="114300" simplePos="0" relativeHeight="251657216" behindDoc="0" locked="0" layoutInCell="0" allowOverlap="1" wp14:anchorId="5475562A" wp14:editId="68DB685F">
          <wp:simplePos x="0" y="0"/>
          <wp:positionH relativeFrom="column">
            <wp:posOffset>2103120</wp:posOffset>
          </wp:positionH>
          <wp:positionV relativeFrom="paragraph">
            <wp:posOffset>-190500</wp:posOffset>
          </wp:positionV>
          <wp:extent cx="1554480" cy="717550"/>
          <wp:effectExtent l="0" t="0" r="0" b="0"/>
          <wp:wrapNone/>
          <wp:docPr id="1039999429" name="Picture 103999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1C6B8" w14:textId="77777777" w:rsidR="00EF04B4" w:rsidRDefault="00EF04B4">
      <w:r>
        <w:separator/>
      </w:r>
    </w:p>
  </w:footnote>
  <w:footnote w:type="continuationSeparator" w:id="0">
    <w:p w14:paraId="1A956947" w14:textId="77777777" w:rsidR="00EF04B4" w:rsidRDefault="00EF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B489" w14:textId="5F38E17F" w:rsidR="008C24F8" w:rsidRDefault="00E46453" w:rsidP="008C24F8">
    <w:pPr>
      <w:pStyle w:val="Header"/>
      <w:tabs>
        <w:tab w:val="clear" w:pos="4320"/>
        <w:tab w:val="clear" w:pos="8640"/>
        <w:tab w:val="center" w:pos="4680"/>
      </w:tabs>
    </w:pPr>
    <w:r>
      <w:rPr>
        <w:iCs/>
      </w:rPr>
      <w:tab/>
    </w:r>
    <w:r>
      <w:rPr>
        <w:iCs/>
      </w:rPr>
      <w:tab/>
    </w:r>
    <w:r>
      <w:rPr>
        <w:iCs/>
      </w:rPr>
      <w:tab/>
    </w:r>
    <w:r>
      <w:rPr>
        <w:iCs/>
      </w:rPr>
      <w:tab/>
    </w:r>
    <w:r>
      <w:rPr>
        <w:iCs/>
      </w:rPr>
      <w:tab/>
      <w:t>Advisory Committee</w:t>
    </w:r>
  </w:p>
  <w:p w14:paraId="6D12BE90" w14:textId="77777777" w:rsidR="008C24F8" w:rsidRDefault="008C24F8" w:rsidP="008C24F8">
    <w:pPr>
      <w:pStyle w:val="Header"/>
      <w:tabs>
        <w:tab w:val="clear" w:pos="4320"/>
        <w:tab w:val="clear" w:pos="8640"/>
        <w:tab w:val="center" w:pos="4680"/>
      </w:tabs>
      <w:rPr>
        <w:i/>
      </w:rPr>
    </w:pPr>
    <w:r>
      <w:t xml:space="preserve">African Black-Footed Penguins, </w:t>
    </w:r>
    <w:r>
      <w:rPr>
        <w:i/>
        <w:iCs/>
      </w:rPr>
      <w:t xml:space="preserve">Spheniscus </w:t>
    </w:r>
    <w:proofErr w:type="spellStart"/>
    <w:r>
      <w:rPr>
        <w:i/>
        <w:iCs/>
      </w:rPr>
      <w:t>demersus</w:t>
    </w:r>
    <w:proofErr w:type="spellEnd"/>
  </w:p>
  <w:p w14:paraId="03258F81" w14:textId="12C3EB9E" w:rsidR="008C24F8" w:rsidRPr="00445AD9" w:rsidRDefault="008C24F8" w:rsidP="008C24F8">
    <w:pPr>
      <w:pStyle w:val="Header"/>
      <w:rPr>
        <w:bCs/>
      </w:rPr>
    </w:pPr>
    <w:r>
      <w:t>Hyatt Regency Maui Resort and Spa</w:t>
    </w:r>
  </w:p>
  <w:p w14:paraId="39BC9E46" w14:textId="77777777" w:rsidR="00DF2126" w:rsidRDefault="00DF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B1C7" w14:textId="4C6BE6FA" w:rsidR="000F5A2A" w:rsidRDefault="00C114D3">
    <w:pPr>
      <w:framePr w:w="2340" w:h="630" w:wrap="auto" w:vAnchor="page" w:hAnchor="page" w:x="685" w:y="739"/>
      <w:jc w:val="center"/>
      <w:rPr>
        <w:sz w:val="16"/>
      </w:rPr>
    </w:pPr>
    <w:r>
      <w:rPr>
        <w:b/>
        <w:sz w:val="16"/>
      </w:rPr>
      <w:t>JOSH GREEN, M.D.</w:t>
    </w:r>
    <w:r w:rsidR="000F5A2A">
      <w:rPr>
        <w:b/>
        <w:sz w:val="16"/>
      </w:rPr>
      <w:br/>
    </w:r>
    <w:r w:rsidR="000F5A2A" w:rsidRPr="003043FB">
      <w:rPr>
        <w:sz w:val="16"/>
      </w:rPr>
      <w:t>Governor</w:t>
    </w:r>
  </w:p>
  <w:p w14:paraId="0B1EEFD8" w14:textId="77777777" w:rsidR="00BF4A69" w:rsidRDefault="00BF4A69">
    <w:pPr>
      <w:framePr w:w="2340" w:h="630" w:wrap="auto" w:vAnchor="page" w:hAnchor="page" w:x="685" w:y="739"/>
      <w:jc w:val="center"/>
      <w:rPr>
        <w:sz w:val="16"/>
      </w:rPr>
    </w:pPr>
  </w:p>
  <w:p w14:paraId="3CE3EF0F" w14:textId="7031AB80" w:rsidR="00BF4A69" w:rsidRPr="00BF4A69" w:rsidRDefault="00C114D3">
    <w:pPr>
      <w:framePr w:w="2340" w:h="630" w:wrap="auto" w:vAnchor="page" w:hAnchor="page" w:x="685" w:y="739"/>
      <w:jc w:val="center"/>
      <w:rPr>
        <w:b/>
        <w:sz w:val="16"/>
      </w:rPr>
    </w:pPr>
    <w:r>
      <w:rPr>
        <w:b/>
        <w:sz w:val="16"/>
      </w:rPr>
      <w:t>SYLVIA LUKE</w:t>
    </w:r>
  </w:p>
  <w:p w14:paraId="0F56F821" w14:textId="77777777" w:rsidR="00BF4A69" w:rsidRDefault="00BF4A69">
    <w:pPr>
      <w:framePr w:w="2340" w:h="630" w:wrap="auto" w:vAnchor="page" w:hAnchor="page" w:x="685" w:y="739"/>
      <w:jc w:val="center"/>
      <w:rPr>
        <w:sz w:val="16"/>
      </w:rPr>
    </w:pPr>
    <w:r w:rsidRPr="003043FB">
      <w:rPr>
        <w:sz w:val="16"/>
      </w:rPr>
      <w:t>Lt. Governor</w:t>
    </w:r>
  </w:p>
  <w:p w14:paraId="1679D020" w14:textId="43D128AE" w:rsidR="00D85030" w:rsidRPr="00A758DF" w:rsidRDefault="00335994" w:rsidP="00335994">
    <w:pPr>
      <w:framePr w:w="2592" w:h="1195" w:wrap="auto" w:vAnchor="page" w:hAnchor="page" w:x="9076" w:y="739"/>
      <w:ind w:right="-105"/>
      <w:jc w:val="center"/>
      <w:rPr>
        <w:b/>
        <w:sz w:val="16"/>
      </w:rPr>
    </w:pPr>
    <w:r>
      <w:rPr>
        <w:b/>
        <w:sz w:val="16"/>
      </w:rPr>
      <w:t>SHARON HURD</w:t>
    </w:r>
  </w:p>
  <w:p w14:paraId="5A320FB3" w14:textId="77777777" w:rsidR="000F5A2A" w:rsidRDefault="000F5A2A" w:rsidP="00B01791">
    <w:pPr>
      <w:framePr w:w="2592" w:h="1195" w:wrap="auto" w:vAnchor="page" w:hAnchor="page" w:x="9076" w:y="739"/>
      <w:ind w:right="-105"/>
      <w:jc w:val="center"/>
      <w:rPr>
        <w:sz w:val="16"/>
      </w:rPr>
    </w:pPr>
    <w:r w:rsidRPr="003043FB">
      <w:rPr>
        <w:sz w:val="16"/>
      </w:rPr>
      <w:t>Chairperson</w:t>
    </w:r>
    <w:r w:rsidR="00756756" w:rsidRPr="003043FB">
      <w:rPr>
        <w:sz w:val="16"/>
      </w:rPr>
      <w:t xml:space="preserve">, </w:t>
    </w:r>
    <w:r w:rsidRPr="003043FB">
      <w:rPr>
        <w:sz w:val="16"/>
      </w:rPr>
      <w:t>Board of Agriculture</w:t>
    </w:r>
  </w:p>
  <w:p w14:paraId="4D912915" w14:textId="77777777" w:rsidR="00E94A7C" w:rsidRDefault="00E94A7C" w:rsidP="00B01791">
    <w:pPr>
      <w:framePr w:w="2592" w:h="1195" w:wrap="auto" w:vAnchor="page" w:hAnchor="page" w:x="9076" w:y="739"/>
      <w:ind w:right="-105"/>
      <w:jc w:val="center"/>
      <w:rPr>
        <w:sz w:val="16"/>
      </w:rPr>
    </w:pPr>
  </w:p>
  <w:p w14:paraId="54E1E96A" w14:textId="0F8D456B" w:rsidR="00E94A7C" w:rsidRPr="00E94A7C" w:rsidRDefault="000A15CB" w:rsidP="00B01791">
    <w:pPr>
      <w:framePr w:w="2592" w:h="1195" w:wrap="auto" w:vAnchor="page" w:hAnchor="page" w:x="9076" w:y="739"/>
      <w:ind w:right="-105"/>
      <w:jc w:val="center"/>
      <w:rPr>
        <w:b/>
        <w:sz w:val="16"/>
      </w:rPr>
    </w:pPr>
    <w:r>
      <w:rPr>
        <w:b/>
        <w:sz w:val="16"/>
      </w:rPr>
      <w:t>DEXTER KISHIDA</w:t>
    </w:r>
  </w:p>
  <w:p w14:paraId="79C458BA" w14:textId="77777777" w:rsidR="00E94A7C" w:rsidRPr="00AB6125" w:rsidRDefault="00E94A7C" w:rsidP="00B01791">
    <w:pPr>
      <w:framePr w:w="2592" w:h="1195" w:wrap="auto" w:vAnchor="page" w:hAnchor="page" w:x="9076" w:y="739"/>
      <w:ind w:right="-105"/>
      <w:jc w:val="center"/>
      <w:rPr>
        <w:sz w:val="16"/>
      </w:rPr>
    </w:pPr>
    <w:r w:rsidRPr="003043FB">
      <w:rPr>
        <w:sz w:val="16"/>
      </w:rPr>
      <w:t>Deputy to the Chairperson</w:t>
    </w:r>
  </w:p>
  <w:p w14:paraId="7C8CD3DF" w14:textId="77777777" w:rsidR="00756756" w:rsidRDefault="00756756" w:rsidP="00B01791">
    <w:pPr>
      <w:framePr w:w="2592" w:h="1195" w:wrap="auto" w:vAnchor="page" w:hAnchor="page" w:x="9076" w:y="739"/>
      <w:ind w:right="-105"/>
      <w:jc w:val="center"/>
      <w:rPr>
        <w:sz w:val="16"/>
      </w:rPr>
    </w:pPr>
  </w:p>
  <w:p w14:paraId="41A91F67" w14:textId="77777777" w:rsidR="00756756" w:rsidRDefault="00756756" w:rsidP="00B01791">
    <w:pPr>
      <w:framePr w:w="2592" w:h="1195" w:wrap="auto" w:vAnchor="page" w:hAnchor="page" w:x="9076" w:y="739"/>
      <w:ind w:right="-105"/>
      <w:jc w:val="center"/>
      <w:rPr>
        <w:sz w:val="16"/>
      </w:rPr>
    </w:pPr>
  </w:p>
  <w:p w14:paraId="102682F8" w14:textId="77777777" w:rsidR="000F5A2A" w:rsidRDefault="000F5A2A" w:rsidP="00B01791">
    <w:pPr>
      <w:framePr w:w="2592" w:h="1195" w:wrap="auto" w:vAnchor="page" w:hAnchor="page" w:x="9076" w:y="739"/>
      <w:ind w:right="-105"/>
      <w:jc w:val="center"/>
      <w:rPr>
        <w:sz w:val="16"/>
      </w:rPr>
    </w:pPr>
  </w:p>
  <w:p w14:paraId="307B21B0" w14:textId="77777777" w:rsidR="000F5A2A" w:rsidRDefault="000F5A2A">
    <w:pPr>
      <w:pStyle w:val="Header"/>
    </w:pPr>
  </w:p>
  <w:p w14:paraId="7EC81C40" w14:textId="4CBC3C5E" w:rsidR="000F5A2A" w:rsidRDefault="00A34231">
    <w:pPr>
      <w:pStyle w:val="Header"/>
    </w:pPr>
    <w:r>
      <w:rPr>
        <w:noProof/>
        <w:sz w:val="20"/>
      </w:rPr>
      <w:drawing>
        <wp:anchor distT="0" distB="0" distL="114300" distR="114300" simplePos="0" relativeHeight="251658240" behindDoc="0" locked="1" layoutInCell="1" allowOverlap="1" wp14:anchorId="6145F92E" wp14:editId="31EC2E62">
          <wp:simplePos x="0" y="0"/>
          <wp:positionH relativeFrom="column">
            <wp:posOffset>2514600</wp:posOffset>
          </wp:positionH>
          <wp:positionV relativeFrom="page">
            <wp:posOffset>347345</wp:posOffset>
          </wp:positionV>
          <wp:extent cx="868680" cy="856615"/>
          <wp:effectExtent l="0" t="0" r="0" b="0"/>
          <wp:wrapNone/>
          <wp:docPr id="1654555290" name="Picture 165455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0AFBF" w14:textId="77777777" w:rsidR="000F5A2A" w:rsidRPr="009C12AD" w:rsidRDefault="000F5A2A">
    <w:pPr>
      <w:pStyle w:val="Header"/>
      <w:rPr>
        <w:sz w:val="16"/>
        <w:szCs w:val="16"/>
      </w:rPr>
    </w:pPr>
  </w:p>
  <w:p w14:paraId="75930CD2" w14:textId="77777777" w:rsidR="000F5A2A" w:rsidRDefault="000F5A2A">
    <w:pPr>
      <w:pStyle w:val="Header"/>
    </w:pPr>
  </w:p>
  <w:p w14:paraId="255FDDB6" w14:textId="77777777" w:rsidR="000F5A2A" w:rsidRDefault="000F5A2A" w:rsidP="006E7698">
    <w:pPr>
      <w:framePr w:w="3600" w:h="1231" w:hRule="exact" w:wrap="auto" w:vAnchor="page" w:hAnchor="page" w:x="4321" w:y="1988"/>
      <w:jc w:val="center"/>
      <w:rPr>
        <w:sz w:val="16"/>
      </w:rPr>
    </w:pPr>
    <w:r>
      <w:rPr>
        <w:sz w:val="16"/>
      </w:rPr>
      <w:t xml:space="preserve">State of </w:t>
    </w:r>
    <w:r w:rsidR="003B4DAE">
      <w:rPr>
        <w:sz w:val="16"/>
      </w:rPr>
      <w:t>Hawaiʻi</w:t>
    </w:r>
  </w:p>
  <w:p w14:paraId="69C947B0" w14:textId="77777777" w:rsidR="000F5A2A" w:rsidRDefault="000F5A2A" w:rsidP="006E7698">
    <w:pPr>
      <w:framePr w:w="3600" w:h="1231" w:hRule="exact" w:wrap="auto" w:vAnchor="page" w:hAnchor="page" w:x="4321" w:y="1988"/>
      <w:jc w:val="center"/>
      <w:rPr>
        <w:b/>
        <w:sz w:val="16"/>
      </w:rPr>
    </w:pPr>
    <w:r>
      <w:rPr>
        <w:b/>
        <w:sz w:val="16"/>
      </w:rPr>
      <w:t>DEPARTMENT OF AGRICULTURE</w:t>
    </w:r>
  </w:p>
  <w:p w14:paraId="69D00A18" w14:textId="77777777" w:rsidR="003B4DAE" w:rsidRDefault="003B4DAE" w:rsidP="006E7698">
    <w:pPr>
      <w:framePr w:w="3600" w:h="1231" w:hRule="exact" w:wrap="auto" w:vAnchor="page" w:hAnchor="page" w:x="4321" w:y="1988"/>
      <w:jc w:val="center"/>
      <w:rPr>
        <w:sz w:val="16"/>
      </w:rPr>
    </w:pPr>
    <w:r w:rsidRPr="003B4DAE">
      <w:rPr>
        <w:sz w:val="16"/>
      </w:rPr>
      <w:t>K</w:t>
    </w:r>
    <w:r>
      <w:rPr>
        <w:sz w:val="16"/>
      </w:rPr>
      <w:t>A</w:t>
    </w:r>
    <w:r w:rsidRPr="003B4DAE">
      <w:rPr>
        <w:sz w:val="16"/>
      </w:rPr>
      <w:t xml:space="preserve"> </w:t>
    </w:r>
    <w:proofErr w:type="spellStart"/>
    <w:r w:rsidRPr="003B4DAE">
      <w:rPr>
        <w:sz w:val="16"/>
      </w:rPr>
      <w:t>ʻO</w:t>
    </w:r>
    <w:r>
      <w:rPr>
        <w:sz w:val="16"/>
      </w:rPr>
      <w:t>IHANA</w:t>
    </w:r>
    <w:proofErr w:type="spellEnd"/>
    <w:r w:rsidRPr="003B4DAE">
      <w:rPr>
        <w:sz w:val="16"/>
      </w:rPr>
      <w:t xml:space="preserve"> M</w:t>
    </w:r>
    <w:r>
      <w:rPr>
        <w:sz w:val="16"/>
      </w:rPr>
      <w:t>AHI</w:t>
    </w:r>
    <w:r w:rsidRPr="003B4DAE">
      <w:rPr>
        <w:sz w:val="16"/>
      </w:rPr>
      <w:t>ʻ</w:t>
    </w:r>
    <w:r>
      <w:rPr>
        <w:sz w:val="16"/>
      </w:rPr>
      <w:t>AI</w:t>
    </w:r>
  </w:p>
  <w:p w14:paraId="6D202EC8" w14:textId="77777777" w:rsidR="000F5A2A" w:rsidRDefault="000F5A2A" w:rsidP="006E7698">
    <w:pPr>
      <w:framePr w:w="3600" w:h="1231" w:hRule="exact" w:wrap="auto" w:vAnchor="page" w:hAnchor="page" w:x="4321" w:y="1988"/>
      <w:jc w:val="center"/>
      <w:rPr>
        <w:sz w:val="16"/>
      </w:rPr>
    </w:pPr>
    <w:smartTag w:uri="urn:schemas-microsoft-com:office:smarttags" w:element="Street">
      <w:smartTag w:uri="urn:schemas-microsoft-com:office:smarttags" w:element="address">
        <w:r>
          <w:rPr>
            <w:sz w:val="16"/>
          </w:rPr>
          <w:t>1428 South King Street</w:t>
        </w:r>
      </w:smartTag>
    </w:smartTag>
  </w:p>
  <w:p w14:paraId="06AF965C" w14:textId="5C9FC232" w:rsidR="000F5A2A" w:rsidRDefault="000F5A2A" w:rsidP="006E7698">
    <w:pPr>
      <w:framePr w:w="3600" w:h="1231" w:hRule="exact" w:wrap="auto" w:vAnchor="page" w:hAnchor="page" w:x="4321" w:y="1988"/>
      <w:jc w:val="center"/>
      <w:rPr>
        <w:sz w:val="16"/>
      </w:rPr>
    </w:pPr>
    <w:r>
      <w:rPr>
        <w:sz w:val="16"/>
      </w:rPr>
      <w:t>Honolulu, Hawai</w:t>
    </w:r>
    <w:r w:rsidR="00EC5075">
      <w:rPr>
        <w:sz w:val="16"/>
      </w:rPr>
      <w:t>ʻ</w:t>
    </w:r>
    <w:r>
      <w:rPr>
        <w:sz w:val="16"/>
      </w:rPr>
      <w:t>i  96814-2512</w:t>
    </w:r>
  </w:p>
  <w:p w14:paraId="192809E3" w14:textId="77777777" w:rsidR="000F5A2A" w:rsidRDefault="00F80781" w:rsidP="006E7698">
    <w:pPr>
      <w:framePr w:w="3600" w:h="1231" w:hRule="exact" w:wrap="auto" w:vAnchor="page" w:hAnchor="page" w:x="4321" w:y="1988"/>
      <w:rPr>
        <w:sz w:val="14"/>
      </w:rPr>
    </w:pPr>
    <w:r>
      <w:rPr>
        <w:sz w:val="14"/>
      </w:rPr>
      <w:t xml:space="preserve">       Phone:  (808) 973-9600   FAX:  (808) 973-9613</w:t>
    </w:r>
  </w:p>
  <w:p w14:paraId="3010015D" w14:textId="77777777" w:rsidR="000F5A2A" w:rsidRDefault="000F5A2A" w:rsidP="006E7698">
    <w:pPr>
      <w:framePr w:w="3600" w:h="1231" w:hRule="exact" w:wrap="auto" w:vAnchor="page" w:hAnchor="page" w:x="4321" w:y="1988"/>
      <w:jc w:val="center"/>
    </w:pPr>
  </w:p>
  <w:p w14:paraId="71111397" w14:textId="77777777" w:rsidR="000F5A2A" w:rsidRDefault="000F5A2A" w:rsidP="006E7698">
    <w:pPr>
      <w:framePr w:w="3600" w:h="1231" w:hRule="exact" w:wrap="auto" w:vAnchor="page" w:hAnchor="page" w:x="4321" w:y="1988"/>
      <w:jc w:val="center"/>
    </w:pPr>
  </w:p>
  <w:p w14:paraId="37297AA5" w14:textId="77777777" w:rsidR="000F5A2A" w:rsidRDefault="000F5A2A">
    <w:pPr>
      <w:pStyle w:val="Header"/>
    </w:pPr>
  </w:p>
  <w:p w14:paraId="4D52F045" w14:textId="77777777" w:rsidR="000F5A2A" w:rsidRDefault="000F5A2A">
    <w:pPr>
      <w:pStyle w:val="Header"/>
    </w:pPr>
  </w:p>
  <w:p w14:paraId="01D8693A" w14:textId="77777777" w:rsidR="000F5A2A" w:rsidRDefault="000F5A2A">
    <w:pPr>
      <w:pStyle w:val="Header"/>
    </w:pPr>
  </w:p>
  <w:p w14:paraId="66498799" w14:textId="77777777" w:rsidR="000F5A2A" w:rsidRDefault="000F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2A24"/>
    <w:multiLevelType w:val="hybridMultilevel"/>
    <w:tmpl w:val="DBEC6A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182E66"/>
    <w:multiLevelType w:val="hybridMultilevel"/>
    <w:tmpl w:val="8552141E"/>
    <w:lvl w:ilvl="0" w:tplc="BC42A432">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1B20"/>
    <w:multiLevelType w:val="hybridMultilevel"/>
    <w:tmpl w:val="31B6A4C0"/>
    <w:lvl w:ilvl="0" w:tplc="34CCF17E">
      <w:start w:val="47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B57F95"/>
    <w:multiLevelType w:val="hybridMultilevel"/>
    <w:tmpl w:val="55BA4FA6"/>
    <w:lvl w:ilvl="0" w:tplc="84541866">
      <w:start w:val="1"/>
      <w:numFmt w:val="decimal"/>
      <w:lvlText w:val="%1."/>
      <w:lvlJc w:val="left"/>
      <w:pPr>
        <w:ind w:left="720" w:hanging="360"/>
      </w:pPr>
      <w:rPr>
        <w:rFonts w:cs="Times New Roman"/>
        <w:color w:val="auto"/>
      </w:rPr>
    </w:lvl>
    <w:lvl w:ilvl="1" w:tplc="BC42A432">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5B727E"/>
    <w:multiLevelType w:val="hybridMultilevel"/>
    <w:tmpl w:val="1FA0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94D49"/>
    <w:multiLevelType w:val="hybridMultilevel"/>
    <w:tmpl w:val="625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F3903"/>
    <w:multiLevelType w:val="hybridMultilevel"/>
    <w:tmpl w:val="6CCEBAB8"/>
    <w:lvl w:ilvl="0" w:tplc="DAF0D2E4">
      <w:start w:val="6"/>
      <w:numFmt w:val="upperRoman"/>
      <w:lvlText w:val="%1."/>
      <w:lvlJc w:val="left"/>
      <w:pPr>
        <w:ind w:left="3020" w:hanging="720"/>
      </w:pPr>
      <w:rPr>
        <w:rFonts w:cs="Times New Roman" w:hint="default"/>
        <w:b/>
        <w:u w:val="none"/>
      </w:rPr>
    </w:lvl>
    <w:lvl w:ilvl="1" w:tplc="04090019">
      <w:start w:val="1"/>
      <w:numFmt w:val="lowerLetter"/>
      <w:lvlText w:val="%2."/>
      <w:lvlJc w:val="left"/>
      <w:pPr>
        <w:ind w:left="3380" w:hanging="360"/>
      </w:pPr>
      <w:rPr>
        <w:rFonts w:cs="Times New Roman"/>
      </w:rPr>
    </w:lvl>
    <w:lvl w:ilvl="2" w:tplc="0409001B" w:tentative="1">
      <w:start w:val="1"/>
      <w:numFmt w:val="lowerRoman"/>
      <w:lvlText w:val="%3."/>
      <w:lvlJc w:val="right"/>
      <w:pPr>
        <w:ind w:left="4100" w:hanging="180"/>
      </w:pPr>
      <w:rPr>
        <w:rFonts w:cs="Times New Roman"/>
      </w:rPr>
    </w:lvl>
    <w:lvl w:ilvl="3" w:tplc="0409000F" w:tentative="1">
      <w:start w:val="1"/>
      <w:numFmt w:val="decimal"/>
      <w:lvlText w:val="%4."/>
      <w:lvlJc w:val="left"/>
      <w:pPr>
        <w:ind w:left="4820" w:hanging="360"/>
      </w:pPr>
      <w:rPr>
        <w:rFonts w:cs="Times New Roman"/>
      </w:rPr>
    </w:lvl>
    <w:lvl w:ilvl="4" w:tplc="04090019" w:tentative="1">
      <w:start w:val="1"/>
      <w:numFmt w:val="lowerLetter"/>
      <w:lvlText w:val="%5."/>
      <w:lvlJc w:val="left"/>
      <w:pPr>
        <w:ind w:left="5540" w:hanging="360"/>
      </w:pPr>
      <w:rPr>
        <w:rFonts w:cs="Times New Roman"/>
      </w:rPr>
    </w:lvl>
    <w:lvl w:ilvl="5" w:tplc="0409001B" w:tentative="1">
      <w:start w:val="1"/>
      <w:numFmt w:val="lowerRoman"/>
      <w:lvlText w:val="%6."/>
      <w:lvlJc w:val="right"/>
      <w:pPr>
        <w:ind w:left="6260" w:hanging="180"/>
      </w:pPr>
      <w:rPr>
        <w:rFonts w:cs="Times New Roman"/>
      </w:rPr>
    </w:lvl>
    <w:lvl w:ilvl="6" w:tplc="0409000F" w:tentative="1">
      <w:start w:val="1"/>
      <w:numFmt w:val="decimal"/>
      <w:lvlText w:val="%7."/>
      <w:lvlJc w:val="left"/>
      <w:pPr>
        <w:ind w:left="6980" w:hanging="360"/>
      </w:pPr>
      <w:rPr>
        <w:rFonts w:cs="Times New Roman"/>
      </w:rPr>
    </w:lvl>
    <w:lvl w:ilvl="7" w:tplc="04090019" w:tentative="1">
      <w:start w:val="1"/>
      <w:numFmt w:val="lowerLetter"/>
      <w:lvlText w:val="%8."/>
      <w:lvlJc w:val="left"/>
      <w:pPr>
        <w:ind w:left="7700" w:hanging="360"/>
      </w:pPr>
      <w:rPr>
        <w:rFonts w:cs="Times New Roman"/>
      </w:rPr>
    </w:lvl>
    <w:lvl w:ilvl="8" w:tplc="0409001B" w:tentative="1">
      <w:start w:val="1"/>
      <w:numFmt w:val="lowerRoman"/>
      <w:lvlText w:val="%9."/>
      <w:lvlJc w:val="right"/>
      <w:pPr>
        <w:ind w:left="8420" w:hanging="180"/>
      </w:pPr>
      <w:rPr>
        <w:rFonts w:cs="Times New Roman"/>
      </w:rPr>
    </w:lvl>
  </w:abstractNum>
  <w:abstractNum w:abstractNumId="7" w15:restartNumberingAfterBreak="0">
    <w:nsid w:val="2B051004"/>
    <w:multiLevelType w:val="hybridMultilevel"/>
    <w:tmpl w:val="3C1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B55B8"/>
    <w:multiLevelType w:val="hybridMultilevel"/>
    <w:tmpl w:val="98F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91F"/>
    <w:multiLevelType w:val="hybridMultilevel"/>
    <w:tmpl w:val="D34A5098"/>
    <w:lvl w:ilvl="0" w:tplc="FC26FD6C">
      <w:start w:val="1"/>
      <w:numFmt w:val="lowerLetter"/>
      <w:lvlText w:val="%1."/>
      <w:lvlJc w:val="left"/>
      <w:pPr>
        <w:ind w:left="720" w:hanging="360"/>
      </w:pPr>
      <w:rPr>
        <w:rFonts w:ascii="Arial" w:eastAsia="Times New Roman" w:hAnsi="Arial" w:cs="Arial"/>
      </w:rPr>
    </w:lvl>
    <w:lvl w:ilvl="1" w:tplc="058AF3C4">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352630"/>
    <w:multiLevelType w:val="hybridMultilevel"/>
    <w:tmpl w:val="51E8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7591C"/>
    <w:multiLevelType w:val="multilevel"/>
    <w:tmpl w:val="29A63298"/>
    <w:lvl w:ilvl="0">
      <w:start w:val="1"/>
      <w:numFmt w:val="decimal"/>
      <w:lvlText w:val="%1."/>
      <w:lvlJc w:val="left"/>
      <w:pPr>
        <w:ind w:left="360" w:hanging="360"/>
      </w:pPr>
      <w:rPr>
        <w:rFonts w:cs="Times New Roman" w:hint="default"/>
        <w:u w:val="non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ind w:left="3240" w:hanging="360"/>
      </w:pPr>
      <w:rPr>
        <w:rFonts w:cs="Times New Roman"/>
      </w:rPr>
    </w:lvl>
  </w:abstractNum>
  <w:abstractNum w:abstractNumId="12" w15:restartNumberingAfterBreak="0">
    <w:nsid w:val="3FBA7392"/>
    <w:multiLevelType w:val="hybridMultilevel"/>
    <w:tmpl w:val="E7D2F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279D8"/>
    <w:multiLevelType w:val="hybridMultilevel"/>
    <w:tmpl w:val="E6284226"/>
    <w:lvl w:ilvl="0" w:tplc="D136B99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2532D3"/>
    <w:multiLevelType w:val="hybridMultilevel"/>
    <w:tmpl w:val="EAE8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14E48"/>
    <w:multiLevelType w:val="hybridMultilevel"/>
    <w:tmpl w:val="BE566D50"/>
    <w:lvl w:ilvl="0" w:tplc="0B143940">
      <w:start w:val="1"/>
      <w:numFmt w:val="lowerLetter"/>
      <w:lvlText w:val="%1."/>
      <w:lvlJc w:val="left"/>
      <w:pPr>
        <w:ind w:left="1440" w:hanging="720"/>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15899"/>
    <w:multiLevelType w:val="hybridMultilevel"/>
    <w:tmpl w:val="713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24F"/>
    <w:multiLevelType w:val="hybridMultilevel"/>
    <w:tmpl w:val="CE3E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71BA1"/>
    <w:multiLevelType w:val="hybridMultilevel"/>
    <w:tmpl w:val="4E9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70B23"/>
    <w:multiLevelType w:val="hybridMultilevel"/>
    <w:tmpl w:val="CDB4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C7698"/>
    <w:multiLevelType w:val="hybridMultilevel"/>
    <w:tmpl w:val="56E287DE"/>
    <w:lvl w:ilvl="0" w:tplc="BD34E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7B65B7"/>
    <w:multiLevelType w:val="hybridMultilevel"/>
    <w:tmpl w:val="E1C62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8385B"/>
    <w:multiLevelType w:val="hybridMultilevel"/>
    <w:tmpl w:val="86EEFD94"/>
    <w:lvl w:ilvl="0" w:tplc="BC42A432">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1438384">
    <w:abstractNumId w:val="21"/>
  </w:num>
  <w:num w:numId="2" w16cid:durableId="1582836603">
    <w:abstractNumId w:val="13"/>
  </w:num>
  <w:num w:numId="3" w16cid:durableId="1487163470">
    <w:abstractNumId w:val="2"/>
  </w:num>
  <w:num w:numId="4" w16cid:durableId="113718260">
    <w:abstractNumId w:val="20"/>
  </w:num>
  <w:num w:numId="5" w16cid:durableId="1429355028">
    <w:abstractNumId w:val="5"/>
  </w:num>
  <w:num w:numId="6" w16cid:durableId="1080054415">
    <w:abstractNumId w:val="18"/>
  </w:num>
  <w:num w:numId="7" w16cid:durableId="2002923909">
    <w:abstractNumId w:val="17"/>
  </w:num>
  <w:num w:numId="8" w16cid:durableId="1911572557">
    <w:abstractNumId w:val="8"/>
  </w:num>
  <w:num w:numId="9" w16cid:durableId="2058309069">
    <w:abstractNumId w:val="12"/>
  </w:num>
  <w:num w:numId="10" w16cid:durableId="1728526961">
    <w:abstractNumId w:val="16"/>
  </w:num>
  <w:num w:numId="11" w16cid:durableId="1399285267">
    <w:abstractNumId w:val="4"/>
  </w:num>
  <w:num w:numId="12" w16cid:durableId="1049763859">
    <w:abstractNumId w:val="14"/>
  </w:num>
  <w:num w:numId="13" w16cid:durableId="507527163">
    <w:abstractNumId w:val="10"/>
  </w:num>
  <w:num w:numId="14" w16cid:durableId="1006441654">
    <w:abstractNumId w:val="19"/>
  </w:num>
  <w:num w:numId="15" w16cid:durableId="1993872538">
    <w:abstractNumId w:val="15"/>
  </w:num>
  <w:num w:numId="16" w16cid:durableId="363945695">
    <w:abstractNumId w:val="0"/>
  </w:num>
  <w:num w:numId="17" w16cid:durableId="1806269381">
    <w:abstractNumId w:val="9"/>
  </w:num>
  <w:num w:numId="18" w16cid:durableId="454905248">
    <w:abstractNumId w:val="3"/>
  </w:num>
  <w:num w:numId="19" w16cid:durableId="831601162">
    <w:abstractNumId w:val="11"/>
  </w:num>
  <w:num w:numId="20" w16cid:durableId="1342587503">
    <w:abstractNumId w:val="6"/>
  </w:num>
  <w:num w:numId="21" w16cid:durableId="1630823665">
    <w:abstractNumId w:val="7"/>
  </w:num>
  <w:num w:numId="22" w16cid:durableId="325788897">
    <w:abstractNumId w:val="22"/>
  </w:num>
  <w:num w:numId="23" w16cid:durableId="23031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107EE"/>
    <w:rsid w:val="0004461C"/>
    <w:rsid w:val="00057942"/>
    <w:rsid w:val="000754F1"/>
    <w:rsid w:val="00076050"/>
    <w:rsid w:val="00076FAF"/>
    <w:rsid w:val="00091C2E"/>
    <w:rsid w:val="000A15CB"/>
    <w:rsid w:val="000B136A"/>
    <w:rsid w:val="000B2921"/>
    <w:rsid w:val="000B6342"/>
    <w:rsid w:val="000B641E"/>
    <w:rsid w:val="000D6C17"/>
    <w:rsid w:val="000D7C66"/>
    <w:rsid w:val="000E3438"/>
    <w:rsid w:val="000F5A2A"/>
    <w:rsid w:val="00101233"/>
    <w:rsid w:val="00103FA3"/>
    <w:rsid w:val="00105437"/>
    <w:rsid w:val="0010799C"/>
    <w:rsid w:val="00114FF2"/>
    <w:rsid w:val="00116F92"/>
    <w:rsid w:val="00122921"/>
    <w:rsid w:val="00126619"/>
    <w:rsid w:val="00130B95"/>
    <w:rsid w:val="0013550D"/>
    <w:rsid w:val="00141337"/>
    <w:rsid w:val="001454FA"/>
    <w:rsid w:val="0017346D"/>
    <w:rsid w:val="00177565"/>
    <w:rsid w:val="00195F3F"/>
    <w:rsid w:val="001A24BF"/>
    <w:rsid w:val="001A3742"/>
    <w:rsid w:val="001C3589"/>
    <w:rsid w:val="001D2C75"/>
    <w:rsid w:val="001D4CF1"/>
    <w:rsid w:val="001D4F70"/>
    <w:rsid w:val="001E3FC8"/>
    <w:rsid w:val="001E55BD"/>
    <w:rsid w:val="0020165E"/>
    <w:rsid w:val="00203267"/>
    <w:rsid w:val="00204774"/>
    <w:rsid w:val="00204FE6"/>
    <w:rsid w:val="00216CF2"/>
    <w:rsid w:val="0021737D"/>
    <w:rsid w:val="00225CDD"/>
    <w:rsid w:val="002721CD"/>
    <w:rsid w:val="00276B15"/>
    <w:rsid w:val="0027708D"/>
    <w:rsid w:val="00277F16"/>
    <w:rsid w:val="002929CD"/>
    <w:rsid w:val="002A569F"/>
    <w:rsid w:val="002B0263"/>
    <w:rsid w:val="002D21E6"/>
    <w:rsid w:val="002D59E2"/>
    <w:rsid w:val="002E1972"/>
    <w:rsid w:val="002F72A4"/>
    <w:rsid w:val="00302409"/>
    <w:rsid w:val="0030396A"/>
    <w:rsid w:val="003043FB"/>
    <w:rsid w:val="00314903"/>
    <w:rsid w:val="0031548A"/>
    <w:rsid w:val="00317ACE"/>
    <w:rsid w:val="00322301"/>
    <w:rsid w:val="00335994"/>
    <w:rsid w:val="00351BC0"/>
    <w:rsid w:val="003520ED"/>
    <w:rsid w:val="003604AE"/>
    <w:rsid w:val="00363267"/>
    <w:rsid w:val="00365968"/>
    <w:rsid w:val="00365DA2"/>
    <w:rsid w:val="003708A6"/>
    <w:rsid w:val="00372651"/>
    <w:rsid w:val="0037714A"/>
    <w:rsid w:val="003A7999"/>
    <w:rsid w:val="003B4DAE"/>
    <w:rsid w:val="003C2BF7"/>
    <w:rsid w:val="003C7E99"/>
    <w:rsid w:val="003D1F5D"/>
    <w:rsid w:val="003E1C1C"/>
    <w:rsid w:val="003F541F"/>
    <w:rsid w:val="00401552"/>
    <w:rsid w:val="00405109"/>
    <w:rsid w:val="0041238C"/>
    <w:rsid w:val="0041491D"/>
    <w:rsid w:val="00415203"/>
    <w:rsid w:val="0041529B"/>
    <w:rsid w:val="0042189B"/>
    <w:rsid w:val="00424942"/>
    <w:rsid w:val="0042566E"/>
    <w:rsid w:val="00426728"/>
    <w:rsid w:val="00435B05"/>
    <w:rsid w:val="004472DB"/>
    <w:rsid w:val="00451B51"/>
    <w:rsid w:val="0045495E"/>
    <w:rsid w:val="00464F98"/>
    <w:rsid w:val="00483916"/>
    <w:rsid w:val="004929BC"/>
    <w:rsid w:val="004A539C"/>
    <w:rsid w:val="004B59D1"/>
    <w:rsid w:val="004B78BB"/>
    <w:rsid w:val="004E7C8A"/>
    <w:rsid w:val="004F71C8"/>
    <w:rsid w:val="00501C8A"/>
    <w:rsid w:val="00506377"/>
    <w:rsid w:val="005117C8"/>
    <w:rsid w:val="005214C4"/>
    <w:rsid w:val="00525B25"/>
    <w:rsid w:val="00530F33"/>
    <w:rsid w:val="005403F1"/>
    <w:rsid w:val="005458E7"/>
    <w:rsid w:val="00562DAE"/>
    <w:rsid w:val="00566E81"/>
    <w:rsid w:val="005C3954"/>
    <w:rsid w:val="005D586A"/>
    <w:rsid w:val="005F2A53"/>
    <w:rsid w:val="00603469"/>
    <w:rsid w:val="00610869"/>
    <w:rsid w:val="00613E38"/>
    <w:rsid w:val="00627F01"/>
    <w:rsid w:val="006346CD"/>
    <w:rsid w:val="00641020"/>
    <w:rsid w:val="00652E44"/>
    <w:rsid w:val="0065498C"/>
    <w:rsid w:val="00656361"/>
    <w:rsid w:val="00657FB2"/>
    <w:rsid w:val="0067307D"/>
    <w:rsid w:val="0067632B"/>
    <w:rsid w:val="00683D4A"/>
    <w:rsid w:val="006869D3"/>
    <w:rsid w:val="00696F10"/>
    <w:rsid w:val="006A074E"/>
    <w:rsid w:val="006A0E61"/>
    <w:rsid w:val="006B6D4A"/>
    <w:rsid w:val="006C0B07"/>
    <w:rsid w:val="006C197E"/>
    <w:rsid w:val="006C43CF"/>
    <w:rsid w:val="006D22D7"/>
    <w:rsid w:val="006E58FE"/>
    <w:rsid w:val="006E7698"/>
    <w:rsid w:val="0070713D"/>
    <w:rsid w:val="00726403"/>
    <w:rsid w:val="007309C9"/>
    <w:rsid w:val="00733BEA"/>
    <w:rsid w:val="00736670"/>
    <w:rsid w:val="00746A81"/>
    <w:rsid w:val="00754476"/>
    <w:rsid w:val="00756756"/>
    <w:rsid w:val="0075685D"/>
    <w:rsid w:val="00760F4A"/>
    <w:rsid w:val="007761B1"/>
    <w:rsid w:val="00780BEE"/>
    <w:rsid w:val="0078106F"/>
    <w:rsid w:val="008044D9"/>
    <w:rsid w:val="00811294"/>
    <w:rsid w:val="008122A7"/>
    <w:rsid w:val="00821EFF"/>
    <w:rsid w:val="0082258B"/>
    <w:rsid w:val="00880848"/>
    <w:rsid w:val="0088496C"/>
    <w:rsid w:val="008971F5"/>
    <w:rsid w:val="008A229B"/>
    <w:rsid w:val="008C24F8"/>
    <w:rsid w:val="008F495E"/>
    <w:rsid w:val="00901208"/>
    <w:rsid w:val="00924477"/>
    <w:rsid w:val="00931178"/>
    <w:rsid w:val="0093134E"/>
    <w:rsid w:val="009459A8"/>
    <w:rsid w:val="0095226A"/>
    <w:rsid w:val="009540A8"/>
    <w:rsid w:val="0096225F"/>
    <w:rsid w:val="00966F1C"/>
    <w:rsid w:val="00967B1B"/>
    <w:rsid w:val="009759D9"/>
    <w:rsid w:val="00976405"/>
    <w:rsid w:val="009776DF"/>
    <w:rsid w:val="00977896"/>
    <w:rsid w:val="00980B9F"/>
    <w:rsid w:val="009826E8"/>
    <w:rsid w:val="00987DB9"/>
    <w:rsid w:val="009A3D89"/>
    <w:rsid w:val="009B0FB7"/>
    <w:rsid w:val="009B2786"/>
    <w:rsid w:val="009C0AC1"/>
    <w:rsid w:val="009C0E6A"/>
    <w:rsid w:val="009C12AD"/>
    <w:rsid w:val="009D112F"/>
    <w:rsid w:val="009D5970"/>
    <w:rsid w:val="009E293C"/>
    <w:rsid w:val="009F42C4"/>
    <w:rsid w:val="009F4A80"/>
    <w:rsid w:val="00A074B8"/>
    <w:rsid w:val="00A137D9"/>
    <w:rsid w:val="00A155C7"/>
    <w:rsid w:val="00A34231"/>
    <w:rsid w:val="00A40EAD"/>
    <w:rsid w:val="00A4216D"/>
    <w:rsid w:val="00A421F3"/>
    <w:rsid w:val="00A51334"/>
    <w:rsid w:val="00A52C3F"/>
    <w:rsid w:val="00A7468F"/>
    <w:rsid w:val="00A7538C"/>
    <w:rsid w:val="00A758DF"/>
    <w:rsid w:val="00A75F1D"/>
    <w:rsid w:val="00A825B9"/>
    <w:rsid w:val="00A92C9C"/>
    <w:rsid w:val="00A966E7"/>
    <w:rsid w:val="00AA0368"/>
    <w:rsid w:val="00AB32FD"/>
    <w:rsid w:val="00AB6125"/>
    <w:rsid w:val="00AB689E"/>
    <w:rsid w:val="00AD41B1"/>
    <w:rsid w:val="00AE4F0C"/>
    <w:rsid w:val="00AE5F1F"/>
    <w:rsid w:val="00B01791"/>
    <w:rsid w:val="00B128DC"/>
    <w:rsid w:val="00B14600"/>
    <w:rsid w:val="00B15FE2"/>
    <w:rsid w:val="00B171C0"/>
    <w:rsid w:val="00B27255"/>
    <w:rsid w:val="00B54C48"/>
    <w:rsid w:val="00B552A8"/>
    <w:rsid w:val="00B664FD"/>
    <w:rsid w:val="00B703F4"/>
    <w:rsid w:val="00B71FAB"/>
    <w:rsid w:val="00B77D6C"/>
    <w:rsid w:val="00B92991"/>
    <w:rsid w:val="00B968A9"/>
    <w:rsid w:val="00BA06AD"/>
    <w:rsid w:val="00BA16B1"/>
    <w:rsid w:val="00BB3D46"/>
    <w:rsid w:val="00BB7803"/>
    <w:rsid w:val="00BC1989"/>
    <w:rsid w:val="00BD1FD3"/>
    <w:rsid w:val="00BE0DC9"/>
    <w:rsid w:val="00BF154D"/>
    <w:rsid w:val="00BF4A69"/>
    <w:rsid w:val="00C00F9B"/>
    <w:rsid w:val="00C07DFB"/>
    <w:rsid w:val="00C10332"/>
    <w:rsid w:val="00C114D3"/>
    <w:rsid w:val="00C21D21"/>
    <w:rsid w:val="00C55ED0"/>
    <w:rsid w:val="00C56004"/>
    <w:rsid w:val="00C62E9F"/>
    <w:rsid w:val="00C64AE7"/>
    <w:rsid w:val="00C65B8B"/>
    <w:rsid w:val="00C70C5E"/>
    <w:rsid w:val="00C95A96"/>
    <w:rsid w:val="00CB3807"/>
    <w:rsid w:val="00CC0179"/>
    <w:rsid w:val="00CC468C"/>
    <w:rsid w:val="00CE120E"/>
    <w:rsid w:val="00D00394"/>
    <w:rsid w:val="00D009D6"/>
    <w:rsid w:val="00D0244F"/>
    <w:rsid w:val="00D21270"/>
    <w:rsid w:val="00D37C54"/>
    <w:rsid w:val="00D40C96"/>
    <w:rsid w:val="00D414CB"/>
    <w:rsid w:val="00D51AEF"/>
    <w:rsid w:val="00D567C6"/>
    <w:rsid w:val="00D645FB"/>
    <w:rsid w:val="00D64A97"/>
    <w:rsid w:val="00D82AA7"/>
    <w:rsid w:val="00D85030"/>
    <w:rsid w:val="00DA0943"/>
    <w:rsid w:val="00DA55C9"/>
    <w:rsid w:val="00DA5EAA"/>
    <w:rsid w:val="00DA7380"/>
    <w:rsid w:val="00DA794E"/>
    <w:rsid w:val="00DC69A5"/>
    <w:rsid w:val="00DD40A6"/>
    <w:rsid w:val="00DF2126"/>
    <w:rsid w:val="00E01AAE"/>
    <w:rsid w:val="00E03AFD"/>
    <w:rsid w:val="00E170E6"/>
    <w:rsid w:val="00E22816"/>
    <w:rsid w:val="00E35EDF"/>
    <w:rsid w:val="00E409B6"/>
    <w:rsid w:val="00E451C4"/>
    <w:rsid w:val="00E46453"/>
    <w:rsid w:val="00E52A17"/>
    <w:rsid w:val="00E60B27"/>
    <w:rsid w:val="00E85720"/>
    <w:rsid w:val="00E928B9"/>
    <w:rsid w:val="00E94A7C"/>
    <w:rsid w:val="00EA4EED"/>
    <w:rsid w:val="00EB24DF"/>
    <w:rsid w:val="00EC15D5"/>
    <w:rsid w:val="00EC5075"/>
    <w:rsid w:val="00ED1EFB"/>
    <w:rsid w:val="00ED232D"/>
    <w:rsid w:val="00ED7566"/>
    <w:rsid w:val="00EF04B4"/>
    <w:rsid w:val="00EF35D9"/>
    <w:rsid w:val="00EF392D"/>
    <w:rsid w:val="00F21747"/>
    <w:rsid w:val="00F26FFF"/>
    <w:rsid w:val="00F3323C"/>
    <w:rsid w:val="00F40BCE"/>
    <w:rsid w:val="00F534C4"/>
    <w:rsid w:val="00F54831"/>
    <w:rsid w:val="00F562D8"/>
    <w:rsid w:val="00F6239E"/>
    <w:rsid w:val="00F72902"/>
    <w:rsid w:val="00F772BC"/>
    <w:rsid w:val="00F80781"/>
    <w:rsid w:val="00F8199E"/>
    <w:rsid w:val="00F83003"/>
    <w:rsid w:val="00F847F7"/>
    <w:rsid w:val="00F929DB"/>
    <w:rsid w:val="00F93DA7"/>
    <w:rsid w:val="00F951A9"/>
    <w:rsid w:val="00FA49C6"/>
    <w:rsid w:val="00FC2AA1"/>
    <w:rsid w:val="00FC5005"/>
    <w:rsid w:val="00FC77E0"/>
    <w:rsid w:val="00FD10D0"/>
    <w:rsid w:val="00FD45B2"/>
    <w:rsid w:val="00FE7A62"/>
    <w:rsid w:val="00FF12DF"/>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72F3911"/>
  <w15:chartTrackingRefBased/>
  <w15:docId w15:val="{669E6D6A-9822-4536-8F7D-B21FBB45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3">
    <w:name w:val="heading 3"/>
    <w:basedOn w:val="Normal"/>
    <w:next w:val="Normal"/>
    <w:link w:val="Heading3Char"/>
    <w:semiHidden/>
    <w:unhideWhenUsed/>
    <w:qFormat/>
    <w:rsid w:val="008C24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rFonts w:ascii="Times New Roman" w:hAnsi="Times New Roman"/>
      <w:snapToGrid w:val="0"/>
    </w:rPr>
  </w:style>
  <w:style w:type="paragraph" w:customStyle="1" w:styleId="p3">
    <w:name w:val="p3"/>
    <w:basedOn w:val="Normal"/>
    <w:pPr>
      <w:widowControl w:val="0"/>
      <w:tabs>
        <w:tab w:val="left" w:pos="204"/>
      </w:tabs>
      <w:spacing w:line="240" w:lineRule="atLeast"/>
    </w:pPr>
    <w:rPr>
      <w:rFonts w:ascii="Times New Roman" w:hAnsi="Times New Roman"/>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framePr w:w="2592" w:h="1195" w:wrap="auto" w:vAnchor="page" w:hAnchor="page" w:x="9199" w:y="739"/>
      <w:jc w:val="center"/>
    </w:pPr>
    <w:rPr>
      <w:b/>
      <w:sz w:val="16"/>
    </w:rPr>
  </w:style>
  <w:style w:type="paragraph" w:customStyle="1" w:styleId="ReturnAddress">
    <w:name w:val="Return Address"/>
    <w:basedOn w:val="Normal"/>
    <w:rsid w:val="00D009D6"/>
    <w:rPr>
      <w:rFonts w:ascii="Times New Roman" w:hAnsi="Times New Roman" w:cs="Times New Roman"/>
    </w:rPr>
  </w:style>
  <w:style w:type="character" w:styleId="Hyperlink">
    <w:name w:val="Hyperlink"/>
    <w:rsid w:val="00F562D8"/>
    <w:rPr>
      <w:color w:val="0000FF"/>
      <w:u w:val="single"/>
    </w:rPr>
  </w:style>
  <w:style w:type="paragraph" w:styleId="NoSpacing">
    <w:name w:val="No Spacing"/>
    <w:uiPriority w:val="99"/>
    <w:qFormat/>
    <w:rsid w:val="00E409B6"/>
    <w:rPr>
      <w:rFonts w:eastAsia="Calibri"/>
      <w:sz w:val="24"/>
      <w:szCs w:val="22"/>
    </w:rPr>
  </w:style>
  <w:style w:type="character" w:customStyle="1" w:styleId="HeaderChar">
    <w:name w:val="Header Char"/>
    <w:link w:val="Header"/>
    <w:uiPriority w:val="99"/>
    <w:rsid w:val="00E409B6"/>
    <w:rPr>
      <w:rFonts w:ascii="Arial" w:hAnsi="Arial" w:cs="Arial"/>
      <w:sz w:val="24"/>
      <w:szCs w:val="24"/>
    </w:rPr>
  </w:style>
  <w:style w:type="paragraph" w:styleId="BalloonText">
    <w:name w:val="Balloon Text"/>
    <w:basedOn w:val="Normal"/>
    <w:link w:val="BalloonTextChar"/>
    <w:rsid w:val="00E409B6"/>
    <w:rPr>
      <w:rFonts w:ascii="Tahoma" w:hAnsi="Tahoma" w:cs="Tahoma"/>
      <w:sz w:val="16"/>
      <w:szCs w:val="16"/>
    </w:rPr>
  </w:style>
  <w:style w:type="character" w:customStyle="1" w:styleId="BalloonTextChar">
    <w:name w:val="Balloon Text Char"/>
    <w:link w:val="BalloonText"/>
    <w:rsid w:val="00E409B6"/>
    <w:rPr>
      <w:rFonts w:ascii="Tahoma" w:hAnsi="Tahoma" w:cs="Tahoma"/>
      <w:sz w:val="16"/>
      <w:szCs w:val="16"/>
    </w:rPr>
  </w:style>
  <w:style w:type="paragraph" w:styleId="ListParagraph">
    <w:name w:val="List Paragraph"/>
    <w:basedOn w:val="Normal"/>
    <w:uiPriority w:val="34"/>
    <w:qFormat/>
    <w:rsid w:val="00D82AA7"/>
    <w:pPr>
      <w:ind w:left="720"/>
      <w:contextualSpacing/>
    </w:pPr>
    <w:rPr>
      <w:rFonts w:ascii="Calibri" w:eastAsia="Calibri" w:hAnsi="Calibri" w:cs="Times New Roman"/>
    </w:rPr>
  </w:style>
  <w:style w:type="character" w:styleId="UnresolvedMention">
    <w:name w:val="Unresolved Mention"/>
    <w:uiPriority w:val="99"/>
    <w:semiHidden/>
    <w:unhideWhenUsed/>
    <w:rsid w:val="00365DA2"/>
    <w:rPr>
      <w:color w:val="605E5C"/>
      <w:shd w:val="clear" w:color="auto" w:fill="E1DFDD"/>
    </w:rPr>
  </w:style>
  <w:style w:type="character" w:customStyle="1" w:styleId="FooterChar">
    <w:name w:val="Footer Char"/>
    <w:link w:val="Footer"/>
    <w:uiPriority w:val="99"/>
    <w:locked/>
    <w:rsid w:val="005117C8"/>
    <w:rPr>
      <w:rFonts w:ascii="Arial" w:hAnsi="Arial" w:cs="Arial"/>
      <w:sz w:val="24"/>
      <w:szCs w:val="24"/>
    </w:rPr>
  </w:style>
  <w:style w:type="character" w:styleId="Emphasis">
    <w:name w:val="Emphasis"/>
    <w:uiPriority w:val="99"/>
    <w:qFormat/>
    <w:rsid w:val="005117C8"/>
    <w:rPr>
      <w:rFonts w:cs="Times New Roman"/>
      <w:i/>
    </w:rPr>
  </w:style>
  <w:style w:type="character" w:customStyle="1" w:styleId="lrzxr">
    <w:name w:val="lrzxr"/>
    <w:basedOn w:val="DefaultParagraphFont"/>
    <w:rsid w:val="005117C8"/>
  </w:style>
  <w:style w:type="character" w:customStyle="1" w:styleId="Heading3Char">
    <w:name w:val="Heading 3 Char"/>
    <w:basedOn w:val="DefaultParagraphFont"/>
    <w:link w:val="Heading3"/>
    <w:uiPriority w:val="99"/>
    <w:rsid w:val="008C24F8"/>
    <w:rPr>
      <w:rFonts w:asciiTheme="majorHAnsi" w:eastAsiaTheme="majorEastAsia" w:hAnsiTheme="majorHAnsi" w:cstheme="majorBidi"/>
      <w:color w:val="1F3763" w:themeColor="accent1" w:themeShade="7F"/>
      <w:sz w:val="24"/>
      <w:szCs w:val="24"/>
    </w:rPr>
  </w:style>
  <w:style w:type="paragraph" w:customStyle="1" w:styleId="Default">
    <w:name w:val="Default"/>
    <w:rsid w:val="008971F5"/>
    <w:pPr>
      <w:autoSpaceDE w:val="0"/>
      <w:autoSpaceDN w:val="0"/>
      <w:adjustRightInd w:val="0"/>
    </w:pPr>
    <w:rPr>
      <w:rFonts w:ascii="Century Gothic" w:hAnsi="Century Gothic" w:cs="Century Gothic"/>
      <w:color w:val="000000"/>
      <w:sz w:val="24"/>
      <w:szCs w:val="24"/>
    </w:rPr>
  </w:style>
  <w:style w:type="character" w:customStyle="1" w:styleId="hgkelc">
    <w:name w:val="hgkelc"/>
    <w:basedOn w:val="DefaultParagraphFont"/>
    <w:uiPriority w:val="99"/>
    <w:rsid w:val="00B703F4"/>
    <w:rPr>
      <w:rFonts w:cs="Times New Roman"/>
    </w:rPr>
  </w:style>
  <w:style w:type="character" w:styleId="CommentReference">
    <w:name w:val="annotation reference"/>
    <w:basedOn w:val="DefaultParagraphFont"/>
    <w:uiPriority w:val="99"/>
    <w:rsid w:val="00B703F4"/>
    <w:rPr>
      <w:rFonts w:cs="Times New Roman"/>
      <w:sz w:val="16"/>
    </w:rPr>
  </w:style>
  <w:style w:type="paragraph" w:styleId="CommentText">
    <w:name w:val="annotation text"/>
    <w:basedOn w:val="Normal"/>
    <w:link w:val="CommentTextChar"/>
    <w:uiPriority w:val="99"/>
    <w:rsid w:val="00B703F4"/>
    <w:rPr>
      <w:sz w:val="20"/>
      <w:szCs w:val="20"/>
    </w:rPr>
  </w:style>
  <w:style w:type="character" w:customStyle="1" w:styleId="CommentTextChar">
    <w:name w:val="Comment Text Char"/>
    <w:basedOn w:val="DefaultParagraphFont"/>
    <w:link w:val="CommentText"/>
    <w:uiPriority w:val="99"/>
    <w:rsid w:val="00B703F4"/>
    <w:rPr>
      <w:rFonts w:ascii="Arial" w:hAnsi="Arial" w:cs="Arial"/>
    </w:rPr>
  </w:style>
  <w:style w:type="paragraph" w:styleId="Revision">
    <w:name w:val="Revision"/>
    <w:hidden/>
    <w:uiPriority w:val="99"/>
    <w:semiHidden/>
    <w:rsid w:val="00CB3807"/>
    <w:rPr>
      <w:rFonts w:ascii="Arial" w:hAnsi="Arial" w:cs="Arial"/>
      <w:sz w:val="24"/>
      <w:szCs w:val="24"/>
    </w:rPr>
  </w:style>
  <w:style w:type="paragraph" w:styleId="CommentSubject">
    <w:name w:val="annotation subject"/>
    <w:basedOn w:val="CommentText"/>
    <w:next w:val="CommentText"/>
    <w:link w:val="CommentSubjectChar"/>
    <w:rsid w:val="000E3438"/>
    <w:rPr>
      <w:b/>
      <w:bCs/>
    </w:rPr>
  </w:style>
  <w:style w:type="character" w:customStyle="1" w:styleId="CommentSubjectChar">
    <w:name w:val="Comment Subject Char"/>
    <w:basedOn w:val="CommentTextChar"/>
    <w:link w:val="CommentSubject"/>
    <w:rsid w:val="000E3438"/>
    <w:rPr>
      <w:rFonts w:ascii="Arial" w:hAnsi="Arial" w:cs="Arial"/>
      <w:b/>
      <w:bCs/>
    </w:rPr>
  </w:style>
  <w:style w:type="character" w:styleId="FollowedHyperlink">
    <w:name w:val="FollowedHyperlink"/>
    <w:basedOn w:val="DefaultParagraphFont"/>
    <w:rsid w:val="005D586A"/>
    <w:rPr>
      <w:color w:val="954F72" w:themeColor="followedHyperlink"/>
      <w:u w:val="single"/>
    </w:rPr>
  </w:style>
  <w:style w:type="paragraph" w:styleId="NormalWeb">
    <w:name w:val="Normal (Web)"/>
    <w:basedOn w:val="Normal"/>
    <w:uiPriority w:val="99"/>
    <w:unhideWhenUsed/>
    <w:rsid w:val="000D6C1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91304">
      <w:bodyDiv w:val="1"/>
      <w:marLeft w:val="0"/>
      <w:marRight w:val="0"/>
      <w:marTop w:val="0"/>
      <w:marBottom w:val="0"/>
      <w:divBdr>
        <w:top w:val="none" w:sz="0" w:space="0" w:color="auto"/>
        <w:left w:val="none" w:sz="0" w:space="0" w:color="auto"/>
        <w:bottom w:val="none" w:sz="0" w:space="0" w:color="auto"/>
        <w:right w:val="none" w:sz="0" w:space="0" w:color="auto"/>
      </w:divBdr>
    </w:div>
    <w:div w:id="873082811">
      <w:bodyDiv w:val="1"/>
      <w:marLeft w:val="0"/>
      <w:marRight w:val="0"/>
      <w:marTop w:val="0"/>
      <w:marBottom w:val="0"/>
      <w:divBdr>
        <w:top w:val="none" w:sz="0" w:space="0" w:color="auto"/>
        <w:left w:val="none" w:sz="0" w:space="0" w:color="auto"/>
        <w:bottom w:val="none" w:sz="0" w:space="0" w:color="auto"/>
        <w:right w:val="none" w:sz="0" w:space="0" w:color="auto"/>
      </w:divBdr>
      <w:divsChild>
        <w:div w:id="2032564751">
          <w:marLeft w:val="0"/>
          <w:marRight w:val="0"/>
          <w:marTop w:val="0"/>
          <w:marBottom w:val="0"/>
          <w:divBdr>
            <w:top w:val="none" w:sz="0" w:space="0" w:color="auto"/>
            <w:left w:val="none" w:sz="0" w:space="0" w:color="auto"/>
            <w:bottom w:val="none" w:sz="0" w:space="0" w:color="auto"/>
            <w:right w:val="none" w:sz="0" w:space="0" w:color="auto"/>
          </w:divBdr>
          <w:divsChild>
            <w:div w:id="267853582">
              <w:marLeft w:val="0"/>
              <w:marRight w:val="0"/>
              <w:marTop w:val="0"/>
              <w:marBottom w:val="0"/>
              <w:divBdr>
                <w:top w:val="none" w:sz="0" w:space="0" w:color="auto"/>
                <w:left w:val="none" w:sz="0" w:space="0" w:color="auto"/>
                <w:bottom w:val="none" w:sz="0" w:space="0" w:color="auto"/>
                <w:right w:val="none" w:sz="0" w:space="0" w:color="auto"/>
              </w:divBdr>
              <w:divsChild>
                <w:div w:id="247161116">
                  <w:marLeft w:val="0"/>
                  <w:marRight w:val="0"/>
                  <w:marTop w:val="0"/>
                  <w:marBottom w:val="0"/>
                  <w:divBdr>
                    <w:top w:val="none" w:sz="0" w:space="0" w:color="auto"/>
                    <w:left w:val="none" w:sz="0" w:space="0" w:color="auto"/>
                    <w:bottom w:val="none" w:sz="0" w:space="0" w:color="auto"/>
                    <w:right w:val="none" w:sz="0" w:space="0" w:color="auto"/>
                  </w:divBdr>
                  <w:divsChild>
                    <w:div w:id="1152529529">
                      <w:marLeft w:val="0"/>
                      <w:marRight w:val="0"/>
                      <w:marTop w:val="0"/>
                      <w:marBottom w:val="0"/>
                      <w:divBdr>
                        <w:top w:val="none" w:sz="0" w:space="0" w:color="auto"/>
                        <w:left w:val="none" w:sz="0" w:space="0" w:color="auto"/>
                        <w:bottom w:val="none" w:sz="0" w:space="0" w:color="auto"/>
                        <w:right w:val="none" w:sz="0" w:space="0" w:color="auto"/>
                      </w:divBdr>
                      <w:divsChild>
                        <w:div w:id="37904032">
                          <w:marLeft w:val="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international+animal+exchange&amp;rlz=1C1CHBF_enUS879US879&amp;oq=international+animal+ex&amp;aqs=chrome.0.0i355i512j46i175i199i512j69i57j0i512j0i22i30i457j0i22i30l5.4117j0j15&amp;sourceid=chrome&amp;ie=UTF-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is.usda.gov/awa/bird-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7B939.FDA803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5589-6A68-4644-B417-0474B71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17</TotalTime>
  <Pages>17</Pages>
  <Words>5450</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Miura, Jessica</cp:lastModifiedBy>
  <cp:revision>3</cp:revision>
  <cp:lastPrinted>2021-06-07T23:17:00Z</cp:lastPrinted>
  <dcterms:created xsi:type="dcterms:W3CDTF">2024-09-27T20:58:00Z</dcterms:created>
  <dcterms:modified xsi:type="dcterms:W3CDTF">2024-09-27T22:07:00Z</dcterms:modified>
</cp:coreProperties>
</file>