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387" w:rsidRDefault="00F26387">
      <w:pPr>
        <w:rPr>
          <w:rFonts w:ascii="Arial" w:hAnsi="Arial"/>
          <w:sz w:val="20"/>
        </w:rPr>
      </w:pPr>
      <w:bookmarkStart w:id="0" w:name="_GoBack"/>
      <w:bookmarkEnd w:id="0"/>
    </w:p>
    <w:p w:rsidR="00286C81" w:rsidRDefault="006B5E68" w:rsidP="00286C81">
      <w:pPr>
        <w:jc w:val="center"/>
        <w:rPr>
          <w:rFonts w:ascii="Arial" w:hAnsi="Arial"/>
          <w:szCs w:val="24"/>
        </w:rPr>
      </w:pPr>
      <w:r>
        <w:rPr>
          <w:rFonts w:ascii="Arial" w:hAnsi="Arial"/>
          <w:szCs w:val="24"/>
        </w:rPr>
        <w:t>November 13</w:t>
      </w:r>
      <w:r w:rsidR="00B843FA">
        <w:rPr>
          <w:rFonts w:ascii="Arial" w:hAnsi="Arial"/>
          <w:szCs w:val="24"/>
        </w:rPr>
        <w:t>, 2020</w:t>
      </w:r>
    </w:p>
    <w:p w:rsidR="00286C81" w:rsidRPr="00286C81" w:rsidRDefault="00286C81" w:rsidP="00286C81">
      <w:pPr>
        <w:jc w:val="center"/>
        <w:rPr>
          <w:rFonts w:ascii="Arial" w:hAnsi="Arial"/>
          <w:szCs w:val="24"/>
        </w:rPr>
      </w:pPr>
    </w:p>
    <w:p w:rsidR="00286C81" w:rsidRPr="00286C81" w:rsidRDefault="00286C81" w:rsidP="00831751">
      <w:pPr>
        <w:contextualSpacing/>
        <w:jc w:val="center"/>
        <w:rPr>
          <w:rFonts w:ascii="Arial" w:hAnsi="Arial"/>
          <w:szCs w:val="24"/>
        </w:rPr>
      </w:pPr>
    </w:p>
    <w:p w:rsidR="00286C81" w:rsidRPr="00286C81" w:rsidRDefault="00286C81" w:rsidP="00E26F66">
      <w:pPr>
        <w:contextualSpacing/>
        <w:rPr>
          <w:rFonts w:ascii="Arial" w:hAnsi="Arial"/>
          <w:szCs w:val="24"/>
        </w:rPr>
      </w:pPr>
      <w:r w:rsidRPr="00286C81">
        <w:rPr>
          <w:rFonts w:ascii="Arial" w:hAnsi="Arial"/>
          <w:b/>
          <w:szCs w:val="24"/>
        </w:rPr>
        <w:t>TO:</w:t>
      </w:r>
      <w:r w:rsidRPr="00286C81">
        <w:rPr>
          <w:rFonts w:ascii="Arial" w:hAnsi="Arial"/>
          <w:szCs w:val="24"/>
        </w:rPr>
        <w:tab/>
      </w:r>
      <w:r w:rsidRPr="00286C81">
        <w:rPr>
          <w:rFonts w:ascii="Arial" w:hAnsi="Arial"/>
          <w:szCs w:val="24"/>
        </w:rPr>
        <w:tab/>
      </w:r>
      <w:r w:rsidR="00122C5B">
        <w:rPr>
          <w:rFonts w:ascii="Arial" w:hAnsi="Arial"/>
          <w:szCs w:val="24"/>
        </w:rPr>
        <w:t xml:space="preserve">Advisory </w:t>
      </w:r>
      <w:r w:rsidR="00E26F66">
        <w:rPr>
          <w:rFonts w:ascii="Arial" w:hAnsi="Arial"/>
          <w:szCs w:val="24"/>
        </w:rPr>
        <w:t>Committee on Plants and Animals</w:t>
      </w:r>
    </w:p>
    <w:p w:rsidR="00286C81" w:rsidRPr="00286C81" w:rsidRDefault="00286C81" w:rsidP="00831751">
      <w:pPr>
        <w:contextualSpacing/>
        <w:rPr>
          <w:rFonts w:ascii="Arial" w:hAnsi="Arial"/>
          <w:szCs w:val="24"/>
        </w:rPr>
      </w:pPr>
    </w:p>
    <w:p w:rsidR="00122C5B" w:rsidRDefault="00286C81" w:rsidP="00831751">
      <w:pPr>
        <w:contextualSpacing/>
        <w:rPr>
          <w:rFonts w:ascii="Arial" w:hAnsi="Arial"/>
          <w:szCs w:val="24"/>
        </w:rPr>
      </w:pPr>
      <w:r w:rsidRPr="00286C81">
        <w:rPr>
          <w:rFonts w:ascii="Arial" w:hAnsi="Arial"/>
          <w:b/>
          <w:szCs w:val="24"/>
        </w:rPr>
        <w:t>FROM:</w:t>
      </w:r>
      <w:r w:rsidRPr="00286C81">
        <w:rPr>
          <w:rFonts w:ascii="Arial" w:hAnsi="Arial"/>
          <w:szCs w:val="24"/>
        </w:rPr>
        <w:tab/>
      </w:r>
      <w:r w:rsidR="00550666">
        <w:rPr>
          <w:rFonts w:ascii="Arial" w:hAnsi="Arial"/>
          <w:szCs w:val="24"/>
        </w:rPr>
        <w:t>Wilfred Leon Guerrero</w:t>
      </w:r>
    </w:p>
    <w:p w:rsidR="00286C81" w:rsidRPr="00286C81" w:rsidRDefault="00550666" w:rsidP="00122C5B">
      <w:pPr>
        <w:ind w:left="720" w:firstLine="720"/>
        <w:contextualSpacing/>
        <w:rPr>
          <w:rFonts w:ascii="Arial" w:hAnsi="Arial"/>
          <w:szCs w:val="24"/>
        </w:rPr>
      </w:pPr>
      <w:r>
        <w:rPr>
          <w:rFonts w:ascii="Arial" w:hAnsi="Arial"/>
          <w:szCs w:val="24"/>
        </w:rPr>
        <w:t>Microorganism Specialist</w:t>
      </w:r>
    </w:p>
    <w:p w:rsidR="00286C81" w:rsidRPr="00286C81" w:rsidRDefault="00286C81" w:rsidP="00831751">
      <w:pPr>
        <w:contextualSpacing/>
        <w:rPr>
          <w:rFonts w:ascii="Arial" w:hAnsi="Arial"/>
          <w:szCs w:val="24"/>
        </w:rPr>
      </w:pPr>
      <w:r w:rsidRPr="00286C81">
        <w:rPr>
          <w:rFonts w:ascii="Arial" w:hAnsi="Arial"/>
          <w:szCs w:val="24"/>
        </w:rPr>
        <w:tab/>
      </w:r>
      <w:r w:rsidRPr="00286C81">
        <w:rPr>
          <w:rFonts w:ascii="Arial" w:hAnsi="Arial"/>
          <w:szCs w:val="24"/>
        </w:rPr>
        <w:tab/>
        <w:t>Plant Quarantine Branch</w:t>
      </w:r>
    </w:p>
    <w:p w:rsidR="00286C81" w:rsidRPr="00286C81" w:rsidRDefault="00286C81" w:rsidP="00831751">
      <w:pPr>
        <w:contextualSpacing/>
        <w:rPr>
          <w:rFonts w:ascii="Arial" w:hAnsi="Arial"/>
          <w:szCs w:val="24"/>
        </w:rPr>
      </w:pPr>
    </w:p>
    <w:p w:rsidR="00692EFE" w:rsidRDefault="00286C81" w:rsidP="00831751">
      <w:pPr>
        <w:ind w:left="1440" w:hanging="1440"/>
        <w:contextualSpacing/>
        <w:rPr>
          <w:rFonts w:ascii="Arial" w:hAnsi="Arial"/>
          <w:color w:val="000000"/>
          <w:szCs w:val="24"/>
        </w:rPr>
      </w:pPr>
      <w:r w:rsidRPr="00286C81">
        <w:rPr>
          <w:rFonts w:ascii="Arial" w:hAnsi="Arial"/>
          <w:b/>
          <w:szCs w:val="24"/>
        </w:rPr>
        <w:t>SUBJECT:</w:t>
      </w:r>
      <w:r w:rsidRPr="00286C81">
        <w:rPr>
          <w:rFonts w:ascii="Arial" w:hAnsi="Arial"/>
          <w:szCs w:val="24"/>
        </w:rPr>
        <w:tab/>
      </w:r>
      <w:bookmarkStart w:id="1" w:name="_Hlk54783985"/>
      <w:bookmarkStart w:id="2" w:name="_Hlk55562772"/>
      <w:r w:rsidRPr="00286C81">
        <w:rPr>
          <w:rFonts w:ascii="Arial" w:hAnsi="Arial"/>
          <w:color w:val="000000"/>
          <w:szCs w:val="24"/>
        </w:rPr>
        <w:t>Request for</w:t>
      </w:r>
      <w:r w:rsidR="003D10AB">
        <w:rPr>
          <w:rFonts w:ascii="Arial" w:hAnsi="Arial"/>
          <w:color w:val="000000"/>
          <w:szCs w:val="24"/>
        </w:rPr>
        <w:t>: (</w:t>
      </w:r>
      <w:r w:rsidRPr="00286C81">
        <w:rPr>
          <w:rFonts w:ascii="Arial" w:hAnsi="Arial"/>
          <w:color w:val="000000"/>
          <w:szCs w:val="24"/>
        </w:rPr>
        <w:t xml:space="preserve">1) A </w:t>
      </w:r>
      <w:r w:rsidR="00E26F66">
        <w:rPr>
          <w:rFonts w:ascii="Arial" w:hAnsi="Arial"/>
          <w:color w:val="000000"/>
          <w:szCs w:val="24"/>
        </w:rPr>
        <w:t>Finding</w:t>
      </w:r>
      <w:r w:rsidR="00DC7690" w:rsidRPr="00286C81">
        <w:rPr>
          <w:rFonts w:ascii="Arial" w:hAnsi="Arial"/>
          <w:color w:val="000000"/>
          <w:szCs w:val="24"/>
        </w:rPr>
        <w:t xml:space="preserve"> </w:t>
      </w:r>
      <w:r w:rsidRPr="00286C81">
        <w:rPr>
          <w:rFonts w:ascii="Arial" w:hAnsi="Arial"/>
          <w:color w:val="000000"/>
          <w:szCs w:val="24"/>
        </w:rPr>
        <w:t xml:space="preserve">that the Unrestricted Movement of </w:t>
      </w:r>
      <w:r w:rsidR="00B843FA">
        <w:rPr>
          <w:rFonts w:ascii="Arial" w:hAnsi="Arial"/>
          <w:color w:val="000000"/>
          <w:szCs w:val="24"/>
        </w:rPr>
        <w:t>Coffee Plants</w:t>
      </w:r>
      <w:r w:rsidRPr="00286C81">
        <w:rPr>
          <w:rFonts w:ascii="Arial" w:hAnsi="Arial"/>
          <w:color w:val="000000"/>
          <w:szCs w:val="24"/>
        </w:rPr>
        <w:t xml:space="preserve"> </w:t>
      </w:r>
      <w:r w:rsidR="003D10AB">
        <w:rPr>
          <w:rFonts w:ascii="Arial" w:hAnsi="Arial"/>
          <w:color w:val="000000"/>
          <w:szCs w:val="24"/>
        </w:rPr>
        <w:t>(</w:t>
      </w:r>
      <w:r w:rsidR="00B843FA" w:rsidRPr="00B843FA">
        <w:rPr>
          <w:rFonts w:ascii="Arial" w:hAnsi="Arial"/>
          <w:i/>
          <w:iCs/>
          <w:color w:val="000000"/>
          <w:szCs w:val="24"/>
        </w:rPr>
        <w:t>Coffea arabica</w:t>
      </w:r>
      <w:r w:rsidR="00DE6AF3">
        <w:rPr>
          <w:rFonts w:ascii="Arial" w:hAnsi="Arial"/>
          <w:color w:val="000000"/>
          <w:szCs w:val="24"/>
        </w:rPr>
        <w:t xml:space="preserve">, </w:t>
      </w:r>
      <w:r w:rsidR="00E3490D">
        <w:rPr>
          <w:rFonts w:ascii="Arial" w:hAnsi="Arial"/>
          <w:i/>
          <w:iCs/>
          <w:color w:val="000000"/>
          <w:szCs w:val="24"/>
        </w:rPr>
        <w:t>C</w:t>
      </w:r>
      <w:r w:rsidR="00DE6AF3">
        <w:rPr>
          <w:rFonts w:ascii="Arial" w:hAnsi="Arial"/>
          <w:i/>
          <w:iCs/>
          <w:color w:val="000000"/>
          <w:szCs w:val="24"/>
        </w:rPr>
        <w:t>.</w:t>
      </w:r>
      <w:r w:rsidR="00E3490D">
        <w:rPr>
          <w:rFonts w:ascii="Arial" w:hAnsi="Arial"/>
          <w:i/>
          <w:iCs/>
          <w:color w:val="000000"/>
          <w:szCs w:val="24"/>
        </w:rPr>
        <w:t xml:space="preserve"> canephora</w:t>
      </w:r>
      <w:r w:rsidR="00FA59DE">
        <w:rPr>
          <w:rFonts w:ascii="Arial" w:hAnsi="Arial"/>
          <w:i/>
          <w:iCs/>
          <w:color w:val="000000"/>
          <w:szCs w:val="24"/>
        </w:rPr>
        <w:t xml:space="preserve"> </w:t>
      </w:r>
      <w:r w:rsidR="00FA59DE">
        <w:rPr>
          <w:rFonts w:ascii="Arial" w:hAnsi="Arial"/>
          <w:color w:val="000000"/>
          <w:szCs w:val="24"/>
        </w:rPr>
        <w:t xml:space="preserve">and other </w:t>
      </w:r>
      <w:r w:rsidR="00DE6AF3" w:rsidRPr="00273716">
        <w:rPr>
          <w:rFonts w:ascii="Arial" w:hAnsi="Arial"/>
          <w:i/>
          <w:iCs/>
          <w:color w:val="000000"/>
          <w:szCs w:val="24"/>
        </w:rPr>
        <w:t>C</w:t>
      </w:r>
      <w:r w:rsidR="00FA59DE" w:rsidRPr="00273716">
        <w:rPr>
          <w:rFonts w:ascii="Arial" w:hAnsi="Arial"/>
          <w:i/>
          <w:iCs/>
          <w:color w:val="000000"/>
          <w:szCs w:val="24"/>
        </w:rPr>
        <w:t>offe</w:t>
      </w:r>
      <w:r w:rsidR="00DE6AF3" w:rsidRPr="00273716">
        <w:rPr>
          <w:rFonts w:ascii="Arial" w:hAnsi="Arial"/>
          <w:i/>
          <w:iCs/>
          <w:color w:val="000000"/>
          <w:szCs w:val="24"/>
        </w:rPr>
        <w:t>a</w:t>
      </w:r>
      <w:r w:rsidR="00FA59DE">
        <w:rPr>
          <w:rFonts w:ascii="Arial" w:hAnsi="Arial"/>
          <w:color w:val="000000"/>
          <w:szCs w:val="24"/>
        </w:rPr>
        <w:t xml:space="preserve"> spp</w:t>
      </w:r>
      <w:r w:rsidR="00692EFE">
        <w:rPr>
          <w:rFonts w:ascii="Arial" w:hAnsi="Arial"/>
          <w:color w:val="000000"/>
          <w:szCs w:val="24"/>
        </w:rPr>
        <w:t>.</w:t>
      </w:r>
      <w:r w:rsidR="00DE6AF3">
        <w:rPr>
          <w:rFonts w:ascii="Arial" w:hAnsi="Arial"/>
          <w:color w:val="000000"/>
          <w:szCs w:val="24"/>
        </w:rPr>
        <w:t xml:space="preserve"> </w:t>
      </w:r>
      <w:r w:rsidR="005A1724">
        <w:rPr>
          <w:rFonts w:ascii="Arial" w:hAnsi="Arial"/>
          <w:color w:val="000000"/>
          <w:szCs w:val="24"/>
        </w:rPr>
        <w:t>I</w:t>
      </w:r>
      <w:r w:rsidR="00692EFE">
        <w:rPr>
          <w:rFonts w:ascii="Arial" w:hAnsi="Arial"/>
          <w:color w:val="000000"/>
          <w:szCs w:val="24"/>
        </w:rPr>
        <w:t>ncluding</w:t>
      </w:r>
      <w:r w:rsidR="00DE6AF3">
        <w:rPr>
          <w:rFonts w:ascii="Arial" w:hAnsi="Arial"/>
          <w:color w:val="000000"/>
          <w:szCs w:val="24"/>
        </w:rPr>
        <w:t xml:space="preserve"> </w:t>
      </w:r>
      <w:r w:rsidR="00273716">
        <w:rPr>
          <w:rFonts w:ascii="Arial" w:hAnsi="Arial"/>
          <w:color w:val="000000"/>
          <w:szCs w:val="24"/>
        </w:rPr>
        <w:t>Hybrids</w:t>
      </w:r>
      <w:r w:rsidR="00692EFE">
        <w:rPr>
          <w:rFonts w:ascii="Arial" w:hAnsi="Arial"/>
          <w:color w:val="000000"/>
          <w:szCs w:val="24"/>
        </w:rPr>
        <w:t xml:space="preserve"> and </w:t>
      </w:r>
      <w:r w:rsidR="005A1724">
        <w:rPr>
          <w:rFonts w:ascii="Arial" w:hAnsi="Arial"/>
          <w:color w:val="000000"/>
          <w:szCs w:val="24"/>
        </w:rPr>
        <w:t>V</w:t>
      </w:r>
      <w:r w:rsidR="00DE6AF3">
        <w:rPr>
          <w:rFonts w:ascii="Arial" w:hAnsi="Arial"/>
          <w:color w:val="000000"/>
          <w:szCs w:val="24"/>
        </w:rPr>
        <w:t>arietals</w:t>
      </w:r>
      <w:r w:rsidR="003D10AB">
        <w:rPr>
          <w:rFonts w:ascii="Arial" w:hAnsi="Arial"/>
          <w:i/>
          <w:color w:val="000000"/>
          <w:szCs w:val="24"/>
        </w:rPr>
        <w:t>)</w:t>
      </w:r>
      <w:r w:rsidR="003D10AB">
        <w:rPr>
          <w:rFonts w:ascii="Arial" w:hAnsi="Arial"/>
          <w:color w:val="000000"/>
          <w:szCs w:val="24"/>
        </w:rPr>
        <w:t xml:space="preserve"> and</w:t>
      </w:r>
      <w:r w:rsidR="00BA1A54">
        <w:rPr>
          <w:rFonts w:ascii="Arial" w:hAnsi="Arial"/>
          <w:color w:val="000000"/>
          <w:szCs w:val="24"/>
        </w:rPr>
        <w:t xml:space="preserve"> </w:t>
      </w:r>
      <w:r w:rsidR="00DE6AF3">
        <w:rPr>
          <w:rFonts w:ascii="Arial" w:hAnsi="Arial"/>
          <w:color w:val="000000"/>
          <w:szCs w:val="24"/>
        </w:rPr>
        <w:t>P</w:t>
      </w:r>
      <w:r w:rsidR="00BA1A54">
        <w:rPr>
          <w:rFonts w:ascii="Arial" w:hAnsi="Arial"/>
          <w:color w:val="000000"/>
          <w:szCs w:val="24"/>
        </w:rPr>
        <w:t xml:space="preserve">lant </w:t>
      </w:r>
      <w:r w:rsidR="00DE6AF3">
        <w:rPr>
          <w:rFonts w:ascii="Arial" w:hAnsi="Arial"/>
          <w:color w:val="000000"/>
          <w:szCs w:val="24"/>
        </w:rPr>
        <w:t>P</w:t>
      </w:r>
      <w:r w:rsidR="00BA1A54">
        <w:rPr>
          <w:rFonts w:ascii="Arial" w:hAnsi="Arial"/>
          <w:color w:val="000000"/>
          <w:szCs w:val="24"/>
        </w:rPr>
        <w:t>arts</w:t>
      </w:r>
      <w:r w:rsidR="00BA1A54" w:rsidRPr="00BA1A54">
        <w:rPr>
          <w:rFonts w:ascii="Arial" w:hAnsi="Arial"/>
          <w:color w:val="000000"/>
          <w:szCs w:val="24"/>
        </w:rPr>
        <w:t xml:space="preserve"> </w:t>
      </w:r>
      <w:r w:rsidR="00DE6AF3">
        <w:rPr>
          <w:rFonts w:ascii="Arial" w:hAnsi="Arial"/>
          <w:color w:val="000000"/>
          <w:szCs w:val="24"/>
        </w:rPr>
        <w:t>S</w:t>
      </w:r>
      <w:r w:rsidR="00BA1A54">
        <w:rPr>
          <w:rFonts w:ascii="Arial" w:hAnsi="Arial"/>
          <w:color w:val="000000"/>
          <w:szCs w:val="24"/>
        </w:rPr>
        <w:t xml:space="preserve">uch </w:t>
      </w:r>
      <w:r w:rsidR="006B5E68">
        <w:rPr>
          <w:rFonts w:ascii="Arial" w:hAnsi="Arial"/>
          <w:color w:val="000000"/>
          <w:szCs w:val="24"/>
        </w:rPr>
        <w:t xml:space="preserve">as </w:t>
      </w:r>
      <w:r w:rsidR="00DE6AF3">
        <w:rPr>
          <w:rFonts w:ascii="Arial" w:hAnsi="Arial"/>
          <w:color w:val="000000"/>
          <w:szCs w:val="24"/>
        </w:rPr>
        <w:t>U</w:t>
      </w:r>
      <w:r w:rsidR="00664F22">
        <w:rPr>
          <w:rFonts w:ascii="Arial" w:hAnsi="Arial"/>
          <w:color w:val="000000"/>
          <w:szCs w:val="24"/>
        </w:rPr>
        <w:t xml:space="preserve">nroasted </w:t>
      </w:r>
      <w:r w:rsidR="00DE6AF3">
        <w:rPr>
          <w:rFonts w:ascii="Arial" w:hAnsi="Arial"/>
          <w:color w:val="000000"/>
          <w:szCs w:val="24"/>
        </w:rPr>
        <w:t>B</w:t>
      </w:r>
      <w:r w:rsidR="00664F22">
        <w:rPr>
          <w:rFonts w:ascii="Arial" w:hAnsi="Arial"/>
          <w:color w:val="000000"/>
          <w:szCs w:val="24"/>
        </w:rPr>
        <w:t xml:space="preserve">eans, </w:t>
      </w:r>
      <w:r w:rsidR="00DE6AF3">
        <w:rPr>
          <w:rFonts w:ascii="Arial" w:hAnsi="Arial"/>
          <w:color w:val="000000"/>
          <w:szCs w:val="24"/>
        </w:rPr>
        <w:t>F</w:t>
      </w:r>
      <w:r w:rsidR="00664F22">
        <w:rPr>
          <w:rFonts w:ascii="Arial" w:hAnsi="Arial"/>
          <w:color w:val="000000"/>
          <w:szCs w:val="24"/>
        </w:rPr>
        <w:t xml:space="preserve">ruits, </w:t>
      </w:r>
      <w:r w:rsidR="005A1724">
        <w:rPr>
          <w:rFonts w:ascii="Arial" w:hAnsi="Arial"/>
          <w:color w:val="000000"/>
          <w:szCs w:val="24"/>
        </w:rPr>
        <w:t>L</w:t>
      </w:r>
      <w:r w:rsidR="00853332">
        <w:rPr>
          <w:rFonts w:ascii="Arial" w:hAnsi="Arial"/>
          <w:color w:val="000000"/>
          <w:szCs w:val="24"/>
        </w:rPr>
        <w:t xml:space="preserve">eaves, </w:t>
      </w:r>
      <w:r w:rsidR="00DE6AF3">
        <w:rPr>
          <w:rFonts w:ascii="Arial" w:hAnsi="Arial"/>
          <w:color w:val="000000"/>
          <w:szCs w:val="24"/>
        </w:rPr>
        <w:t>S</w:t>
      </w:r>
      <w:r w:rsidR="00BA1A54">
        <w:rPr>
          <w:rFonts w:ascii="Arial" w:hAnsi="Arial"/>
          <w:color w:val="000000"/>
          <w:szCs w:val="24"/>
        </w:rPr>
        <w:t xml:space="preserve">tems, </w:t>
      </w:r>
      <w:r w:rsidR="00DE6AF3">
        <w:rPr>
          <w:rFonts w:ascii="Arial" w:hAnsi="Arial"/>
          <w:color w:val="000000"/>
          <w:szCs w:val="24"/>
        </w:rPr>
        <w:t>T</w:t>
      </w:r>
      <w:r w:rsidR="00BA1A54">
        <w:rPr>
          <w:rFonts w:ascii="Arial" w:hAnsi="Arial"/>
          <w:color w:val="000000"/>
          <w:szCs w:val="24"/>
        </w:rPr>
        <w:t>wigs</w:t>
      </w:r>
      <w:r w:rsidR="00BA1A54" w:rsidRPr="00286C81">
        <w:rPr>
          <w:rFonts w:ascii="Arial" w:hAnsi="Arial"/>
          <w:color w:val="000000"/>
          <w:szCs w:val="24"/>
        </w:rPr>
        <w:t xml:space="preserve">, </w:t>
      </w:r>
      <w:r w:rsidR="00DE6AF3">
        <w:rPr>
          <w:rFonts w:ascii="Arial" w:hAnsi="Arial"/>
          <w:color w:val="000000"/>
          <w:szCs w:val="24"/>
        </w:rPr>
        <w:t>C</w:t>
      </w:r>
      <w:r w:rsidR="009F2F95">
        <w:rPr>
          <w:rFonts w:ascii="Arial" w:hAnsi="Arial"/>
          <w:color w:val="000000"/>
          <w:szCs w:val="24"/>
        </w:rPr>
        <w:t xml:space="preserve">uttings, </w:t>
      </w:r>
      <w:r w:rsidR="00DE6AF3">
        <w:rPr>
          <w:rFonts w:ascii="Arial" w:hAnsi="Arial"/>
          <w:color w:val="000000"/>
          <w:szCs w:val="24"/>
        </w:rPr>
        <w:t>W</w:t>
      </w:r>
      <w:r w:rsidR="009F2F95">
        <w:rPr>
          <w:rFonts w:ascii="Arial" w:hAnsi="Arial"/>
          <w:color w:val="000000"/>
          <w:szCs w:val="24"/>
        </w:rPr>
        <w:t>ood</w:t>
      </w:r>
      <w:r w:rsidR="00BA1A54">
        <w:rPr>
          <w:rFonts w:ascii="Arial" w:hAnsi="Arial"/>
          <w:color w:val="000000"/>
          <w:szCs w:val="24"/>
        </w:rPr>
        <w:t xml:space="preserve">, </w:t>
      </w:r>
      <w:r w:rsidR="00DE6AF3">
        <w:rPr>
          <w:rFonts w:ascii="Arial" w:hAnsi="Arial"/>
          <w:color w:val="000000"/>
          <w:szCs w:val="24"/>
        </w:rPr>
        <w:t>L</w:t>
      </w:r>
      <w:r w:rsidR="00BA1A54">
        <w:rPr>
          <w:rFonts w:ascii="Arial" w:hAnsi="Arial"/>
          <w:color w:val="000000"/>
          <w:szCs w:val="24"/>
        </w:rPr>
        <w:t xml:space="preserve">ogs, and </w:t>
      </w:r>
      <w:r w:rsidR="00DE6AF3">
        <w:rPr>
          <w:rFonts w:ascii="Arial" w:hAnsi="Arial"/>
          <w:color w:val="000000"/>
          <w:szCs w:val="24"/>
        </w:rPr>
        <w:t>M</w:t>
      </w:r>
      <w:r w:rsidR="00BA1A54">
        <w:rPr>
          <w:rFonts w:ascii="Arial" w:hAnsi="Arial"/>
          <w:color w:val="000000"/>
          <w:szCs w:val="24"/>
        </w:rPr>
        <w:t>ulch</w:t>
      </w:r>
      <w:r w:rsidR="00DE6AF3">
        <w:rPr>
          <w:rFonts w:ascii="Arial" w:hAnsi="Arial"/>
          <w:color w:val="000000"/>
          <w:szCs w:val="24"/>
        </w:rPr>
        <w:t xml:space="preserve"> or</w:t>
      </w:r>
      <w:r w:rsidR="00BA1A54">
        <w:rPr>
          <w:rFonts w:ascii="Arial" w:hAnsi="Arial"/>
          <w:color w:val="000000"/>
          <w:szCs w:val="24"/>
        </w:rPr>
        <w:t xml:space="preserve"> </w:t>
      </w:r>
      <w:r w:rsidR="00DE6AF3">
        <w:rPr>
          <w:rFonts w:ascii="Arial" w:hAnsi="Arial"/>
          <w:color w:val="000000"/>
          <w:szCs w:val="24"/>
        </w:rPr>
        <w:t>G</w:t>
      </w:r>
      <w:r w:rsidR="009F2F95">
        <w:rPr>
          <w:rFonts w:ascii="Arial" w:hAnsi="Arial"/>
          <w:color w:val="000000"/>
          <w:szCs w:val="24"/>
        </w:rPr>
        <w:t>reenwaste</w:t>
      </w:r>
      <w:r w:rsidR="00BA1A54">
        <w:rPr>
          <w:rFonts w:ascii="Arial" w:hAnsi="Arial"/>
          <w:color w:val="000000"/>
          <w:szCs w:val="24"/>
        </w:rPr>
        <w:t xml:space="preserve">, </w:t>
      </w:r>
      <w:r w:rsidR="00DE6AF3">
        <w:rPr>
          <w:rFonts w:ascii="Arial" w:hAnsi="Arial"/>
          <w:color w:val="000000"/>
          <w:szCs w:val="24"/>
        </w:rPr>
        <w:t>Used Co</w:t>
      </w:r>
      <w:r w:rsidR="00FA59DE">
        <w:rPr>
          <w:rFonts w:ascii="Arial" w:hAnsi="Arial"/>
          <w:color w:val="000000"/>
          <w:szCs w:val="24"/>
        </w:rPr>
        <w:t>ffee</w:t>
      </w:r>
      <w:r w:rsidR="007C731F">
        <w:rPr>
          <w:rFonts w:ascii="Arial" w:hAnsi="Arial"/>
          <w:color w:val="000000"/>
          <w:szCs w:val="24"/>
        </w:rPr>
        <w:t>-</w:t>
      </w:r>
      <w:r w:rsidR="00DE6AF3">
        <w:rPr>
          <w:rFonts w:ascii="Arial" w:hAnsi="Arial"/>
          <w:color w:val="000000"/>
          <w:szCs w:val="24"/>
        </w:rPr>
        <w:t>R</w:t>
      </w:r>
      <w:r w:rsidR="00FA59DE">
        <w:rPr>
          <w:rFonts w:ascii="Arial" w:hAnsi="Arial"/>
          <w:color w:val="000000"/>
          <w:szCs w:val="24"/>
        </w:rPr>
        <w:t xml:space="preserve">elated </w:t>
      </w:r>
      <w:r w:rsidR="00DE6AF3">
        <w:rPr>
          <w:rFonts w:ascii="Arial" w:hAnsi="Arial"/>
          <w:color w:val="000000"/>
          <w:szCs w:val="24"/>
        </w:rPr>
        <w:t>Packing M</w:t>
      </w:r>
      <w:r w:rsidR="00FA59DE">
        <w:rPr>
          <w:rFonts w:ascii="Arial" w:hAnsi="Arial"/>
          <w:color w:val="000000"/>
          <w:szCs w:val="24"/>
        </w:rPr>
        <w:t xml:space="preserve">aterials </w:t>
      </w:r>
      <w:r w:rsidR="00DE6AF3">
        <w:rPr>
          <w:rFonts w:ascii="Arial" w:hAnsi="Arial"/>
          <w:color w:val="000000"/>
          <w:szCs w:val="24"/>
        </w:rPr>
        <w:t>S</w:t>
      </w:r>
      <w:r w:rsidR="00FA59DE">
        <w:rPr>
          <w:rFonts w:ascii="Arial" w:hAnsi="Arial"/>
          <w:color w:val="000000"/>
          <w:szCs w:val="24"/>
        </w:rPr>
        <w:t xml:space="preserve">uch as </w:t>
      </w:r>
      <w:r w:rsidR="00DE6AF3">
        <w:rPr>
          <w:rFonts w:ascii="Arial" w:hAnsi="Arial"/>
          <w:color w:val="000000"/>
          <w:szCs w:val="24"/>
        </w:rPr>
        <w:t>C</w:t>
      </w:r>
      <w:r w:rsidR="00B843FA">
        <w:rPr>
          <w:rFonts w:ascii="Arial" w:hAnsi="Arial"/>
          <w:color w:val="000000"/>
          <w:szCs w:val="24"/>
        </w:rPr>
        <w:t xml:space="preserve">offee </w:t>
      </w:r>
      <w:r w:rsidR="00DE6AF3">
        <w:rPr>
          <w:rFonts w:ascii="Arial" w:hAnsi="Arial"/>
          <w:color w:val="000000"/>
          <w:szCs w:val="24"/>
        </w:rPr>
        <w:t>B</w:t>
      </w:r>
      <w:r w:rsidR="00B843FA">
        <w:rPr>
          <w:rFonts w:ascii="Arial" w:hAnsi="Arial"/>
          <w:color w:val="000000"/>
          <w:szCs w:val="24"/>
        </w:rPr>
        <w:t>ags</w:t>
      </w:r>
      <w:r w:rsidR="00BA1A54">
        <w:rPr>
          <w:rFonts w:ascii="Arial" w:hAnsi="Arial"/>
          <w:color w:val="000000"/>
          <w:szCs w:val="24"/>
        </w:rPr>
        <w:t xml:space="preserve">, and </w:t>
      </w:r>
      <w:r w:rsidR="005A1724">
        <w:rPr>
          <w:rFonts w:ascii="Arial" w:hAnsi="Arial"/>
          <w:color w:val="000000"/>
          <w:szCs w:val="24"/>
        </w:rPr>
        <w:t>A</w:t>
      </w:r>
      <w:r w:rsidR="00FA59DE">
        <w:rPr>
          <w:rFonts w:ascii="Arial" w:hAnsi="Arial"/>
          <w:color w:val="000000"/>
          <w:szCs w:val="24"/>
        </w:rPr>
        <w:t xml:space="preserve">ny </w:t>
      </w:r>
      <w:r w:rsidR="00DE6AF3">
        <w:rPr>
          <w:rFonts w:ascii="Arial" w:hAnsi="Arial"/>
          <w:color w:val="000000"/>
          <w:szCs w:val="24"/>
        </w:rPr>
        <w:t>E</w:t>
      </w:r>
      <w:r w:rsidR="00B843FA">
        <w:rPr>
          <w:rFonts w:ascii="Arial" w:hAnsi="Arial"/>
          <w:color w:val="000000"/>
          <w:szCs w:val="24"/>
        </w:rPr>
        <w:t>quipment</w:t>
      </w:r>
      <w:r w:rsidR="00FA59DE">
        <w:rPr>
          <w:rFonts w:ascii="Arial" w:hAnsi="Arial"/>
          <w:color w:val="000000"/>
          <w:szCs w:val="24"/>
        </w:rPr>
        <w:t xml:space="preserve"> </w:t>
      </w:r>
      <w:r w:rsidR="00DE6AF3">
        <w:rPr>
          <w:rFonts w:ascii="Arial" w:hAnsi="Arial"/>
          <w:color w:val="000000"/>
          <w:szCs w:val="24"/>
        </w:rPr>
        <w:t>Us</w:t>
      </w:r>
      <w:r w:rsidR="00023C82">
        <w:rPr>
          <w:rFonts w:ascii="Arial" w:hAnsi="Arial"/>
          <w:color w:val="000000"/>
          <w:szCs w:val="24"/>
        </w:rPr>
        <w:t>ed</w:t>
      </w:r>
      <w:r w:rsidR="00FA59DE">
        <w:rPr>
          <w:rFonts w:ascii="Arial" w:hAnsi="Arial"/>
          <w:color w:val="000000"/>
          <w:szCs w:val="24"/>
        </w:rPr>
        <w:t xml:space="preserve"> to </w:t>
      </w:r>
      <w:r w:rsidR="00DE6AF3">
        <w:rPr>
          <w:rFonts w:ascii="Arial" w:hAnsi="Arial"/>
          <w:color w:val="000000"/>
          <w:szCs w:val="24"/>
        </w:rPr>
        <w:t>Harvest, T</w:t>
      </w:r>
      <w:r w:rsidR="00FA59DE">
        <w:rPr>
          <w:rFonts w:ascii="Arial" w:hAnsi="Arial"/>
          <w:color w:val="000000"/>
          <w:szCs w:val="24"/>
        </w:rPr>
        <w:t>ransport</w:t>
      </w:r>
      <w:r w:rsidR="007C731F">
        <w:rPr>
          <w:rFonts w:ascii="Arial" w:hAnsi="Arial"/>
          <w:color w:val="000000"/>
          <w:szCs w:val="24"/>
        </w:rPr>
        <w:t>,</w:t>
      </w:r>
      <w:r w:rsidR="00FA59DE">
        <w:rPr>
          <w:rFonts w:ascii="Arial" w:hAnsi="Arial"/>
          <w:color w:val="000000"/>
          <w:szCs w:val="24"/>
        </w:rPr>
        <w:t xml:space="preserve"> </w:t>
      </w:r>
      <w:r w:rsidR="00664F22">
        <w:rPr>
          <w:rFonts w:ascii="Arial" w:hAnsi="Arial"/>
          <w:color w:val="000000"/>
          <w:szCs w:val="24"/>
        </w:rPr>
        <w:t xml:space="preserve">or </w:t>
      </w:r>
      <w:r w:rsidR="00DE6AF3">
        <w:rPr>
          <w:rFonts w:ascii="Arial" w:hAnsi="Arial"/>
          <w:color w:val="000000"/>
          <w:szCs w:val="24"/>
        </w:rPr>
        <w:t>P</w:t>
      </w:r>
      <w:r w:rsidR="00664F22">
        <w:rPr>
          <w:rFonts w:ascii="Arial" w:hAnsi="Arial"/>
          <w:color w:val="000000"/>
          <w:szCs w:val="24"/>
        </w:rPr>
        <w:t xml:space="preserve">rocess </w:t>
      </w:r>
      <w:r w:rsidR="00DE6AF3">
        <w:rPr>
          <w:rFonts w:ascii="Arial" w:hAnsi="Arial"/>
          <w:color w:val="000000"/>
          <w:szCs w:val="24"/>
        </w:rPr>
        <w:t>Coffee Plants or Plant Parts</w:t>
      </w:r>
      <w:r w:rsidR="00BA1A54" w:rsidRPr="00286C81">
        <w:rPr>
          <w:rFonts w:ascii="Arial" w:hAnsi="Arial"/>
          <w:color w:val="000000"/>
          <w:szCs w:val="24"/>
        </w:rPr>
        <w:t xml:space="preserve">, </w:t>
      </w:r>
      <w:r w:rsidR="00197408">
        <w:rPr>
          <w:rFonts w:ascii="Arial" w:hAnsi="Arial"/>
          <w:color w:val="000000"/>
          <w:szCs w:val="24"/>
        </w:rPr>
        <w:t>A</w:t>
      </w:r>
      <w:r w:rsidRPr="00286C81">
        <w:rPr>
          <w:rFonts w:ascii="Arial" w:hAnsi="Arial"/>
          <w:color w:val="000000"/>
          <w:szCs w:val="24"/>
        </w:rPr>
        <w:t xml:space="preserve">ll of </w:t>
      </w:r>
      <w:r w:rsidR="003D10AB">
        <w:rPr>
          <w:rFonts w:ascii="Arial" w:hAnsi="Arial"/>
          <w:color w:val="000000"/>
          <w:szCs w:val="24"/>
        </w:rPr>
        <w:t>W</w:t>
      </w:r>
      <w:r w:rsidRPr="00286C81">
        <w:rPr>
          <w:rFonts w:ascii="Arial" w:hAnsi="Arial"/>
          <w:color w:val="000000"/>
          <w:szCs w:val="24"/>
        </w:rPr>
        <w:t xml:space="preserve">hich are </w:t>
      </w:r>
      <w:r w:rsidR="007C731F">
        <w:rPr>
          <w:rFonts w:ascii="Arial" w:hAnsi="Arial"/>
          <w:color w:val="000000"/>
          <w:szCs w:val="24"/>
        </w:rPr>
        <w:t>Potential Carriers</w:t>
      </w:r>
      <w:r w:rsidRPr="00286C81">
        <w:rPr>
          <w:rFonts w:ascii="Arial" w:hAnsi="Arial"/>
          <w:color w:val="000000"/>
          <w:szCs w:val="24"/>
        </w:rPr>
        <w:t xml:space="preserve"> </w:t>
      </w:r>
      <w:r w:rsidR="00A90235">
        <w:rPr>
          <w:rFonts w:ascii="Arial" w:hAnsi="Arial"/>
          <w:color w:val="000000"/>
          <w:szCs w:val="24"/>
        </w:rPr>
        <w:t>o</w:t>
      </w:r>
      <w:r w:rsidR="007C731F">
        <w:rPr>
          <w:rFonts w:ascii="Arial" w:hAnsi="Arial"/>
          <w:color w:val="000000"/>
          <w:szCs w:val="24"/>
        </w:rPr>
        <w:t>f</w:t>
      </w:r>
      <w:r w:rsidR="00A90235">
        <w:rPr>
          <w:rFonts w:ascii="Arial" w:hAnsi="Arial"/>
          <w:color w:val="000000"/>
          <w:szCs w:val="24"/>
        </w:rPr>
        <w:t xml:space="preserve"> </w:t>
      </w:r>
      <w:r w:rsidRPr="00286C81">
        <w:rPr>
          <w:rFonts w:ascii="Arial" w:hAnsi="Arial"/>
          <w:color w:val="000000"/>
          <w:szCs w:val="24"/>
        </w:rPr>
        <w:t xml:space="preserve">the </w:t>
      </w:r>
      <w:r w:rsidR="00DC7690" w:rsidRPr="00286C81">
        <w:rPr>
          <w:rFonts w:ascii="Arial" w:hAnsi="Arial"/>
          <w:color w:val="000000"/>
          <w:szCs w:val="24"/>
        </w:rPr>
        <w:t>Fung</w:t>
      </w:r>
      <w:r w:rsidR="00DC7690">
        <w:rPr>
          <w:rFonts w:ascii="Arial" w:hAnsi="Arial"/>
          <w:color w:val="000000"/>
          <w:szCs w:val="24"/>
        </w:rPr>
        <w:t>us</w:t>
      </w:r>
      <w:r w:rsidR="001A321C">
        <w:rPr>
          <w:rFonts w:ascii="Arial" w:hAnsi="Arial"/>
          <w:color w:val="000000"/>
          <w:szCs w:val="24"/>
        </w:rPr>
        <w:t>,</w:t>
      </w:r>
      <w:r w:rsidR="00DC7690">
        <w:rPr>
          <w:rFonts w:ascii="Arial" w:hAnsi="Arial"/>
          <w:color w:val="000000"/>
          <w:szCs w:val="24"/>
        </w:rPr>
        <w:t xml:space="preserve"> </w:t>
      </w:r>
      <w:r w:rsidR="00DE6AF3">
        <w:rPr>
          <w:rFonts w:ascii="Arial" w:hAnsi="Arial"/>
          <w:color w:val="000000"/>
          <w:szCs w:val="24"/>
        </w:rPr>
        <w:t>Coffee Leaf Rust</w:t>
      </w:r>
      <w:r w:rsidR="003D10AB">
        <w:rPr>
          <w:rFonts w:ascii="Arial" w:hAnsi="Arial"/>
          <w:color w:val="000000"/>
          <w:szCs w:val="24"/>
        </w:rPr>
        <w:t>,</w:t>
      </w:r>
      <w:r w:rsidRPr="00286C81">
        <w:rPr>
          <w:rFonts w:ascii="Arial" w:hAnsi="Arial"/>
          <w:color w:val="000000"/>
          <w:szCs w:val="24"/>
        </w:rPr>
        <w:t xml:space="preserve"> </w:t>
      </w:r>
      <w:r w:rsidR="00B843FA">
        <w:rPr>
          <w:rFonts w:ascii="Arial" w:hAnsi="Arial"/>
          <w:i/>
          <w:color w:val="000000"/>
          <w:szCs w:val="24"/>
        </w:rPr>
        <w:t>Hemileia vastatrix</w:t>
      </w:r>
      <w:r w:rsidRPr="00286C81">
        <w:rPr>
          <w:rFonts w:ascii="Arial" w:hAnsi="Arial"/>
          <w:color w:val="000000"/>
          <w:szCs w:val="24"/>
        </w:rPr>
        <w:t xml:space="preserve">, </w:t>
      </w:r>
      <w:r w:rsidR="005A1724">
        <w:rPr>
          <w:rFonts w:ascii="Arial" w:hAnsi="Arial"/>
          <w:color w:val="000000"/>
          <w:szCs w:val="24"/>
        </w:rPr>
        <w:t>F</w:t>
      </w:r>
      <w:r w:rsidR="000F5F04">
        <w:rPr>
          <w:rFonts w:ascii="Arial" w:hAnsi="Arial"/>
          <w:color w:val="000000"/>
          <w:szCs w:val="24"/>
        </w:rPr>
        <w:t>rom</w:t>
      </w:r>
      <w:r w:rsidRPr="00286C81">
        <w:rPr>
          <w:rFonts w:ascii="Arial" w:hAnsi="Arial"/>
          <w:color w:val="000000"/>
          <w:szCs w:val="24"/>
        </w:rPr>
        <w:t xml:space="preserve"> the Island of </w:t>
      </w:r>
      <w:r w:rsidR="00B843FA">
        <w:rPr>
          <w:rFonts w:ascii="Arial" w:hAnsi="Arial"/>
          <w:color w:val="000000"/>
          <w:szCs w:val="24"/>
        </w:rPr>
        <w:t>Maui</w:t>
      </w:r>
      <w:r w:rsidR="000F5F04">
        <w:rPr>
          <w:rFonts w:ascii="Arial" w:hAnsi="Arial"/>
          <w:color w:val="000000"/>
          <w:szCs w:val="24"/>
        </w:rPr>
        <w:t xml:space="preserve">, Hawaii Island, or </w:t>
      </w:r>
      <w:r w:rsidR="005A1724">
        <w:rPr>
          <w:rFonts w:ascii="Arial" w:hAnsi="Arial"/>
          <w:color w:val="000000"/>
          <w:szCs w:val="24"/>
        </w:rPr>
        <w:t>A</w:t>
      </w:r>
      <w:r w:rsidR="000F5F04">
        <w:rPr>
          <w:rFonts w:ascii="Arial" w:hAnsi="Arial"/>
          <w:color w:val="000000"/>
          <w:szCs w:val="24"/>
        </w:rPr>
        <w:t xml:space="preserve">ny </w:t>
      </w:r>
      <w:r w:rsidR="005A1724">
        <w:rPr>
          <w:rFonts w:ascii="Arial" w:hAnsi="Arial"/>
          <w:color w:val="000000"/>
          <w:szCs w:val="24"/>
        </w:rPr>
        <w:t>O</w:t>
      </w:r>
      <w:r w:rsidR="000F5F04">
        <w:rPr>
          <w:rFonts w:ascii="Arial" w:hAnsi="Arial"/>
          <w:color w:val="000000"/>
          <w:szCs w:val="24"/>
        </w:rPr>
        <w:t>ther Island Confirmed with Coffee Leaf Rust</w:t>
      </w:r>
      <w:r w:rsidR="007C731F">
        <w:rPr>
          <w:rFonts w:ascii="Arial" w:hAnsi="Arial"/>
          <w:color w:val="000000"/>
          <w:szCs w:val="24"/>
        </w:rPr>
        <w:t>,</w:t>
      </w:r>
      <w:r w:rsidRPr="00286C81">
        <w:rPr>
          <w:rFonts w:ascii="Arial" w:hAnsi="Arial"/>
          <w:color w:val="000000"/>
          <w:szCs w:val="24"/>
        </w:rPr>
        <w:t xml:space="preserve"> Constitutes an</w:t>
      </w:r>
      <w:r w:rsidR="008255C2">
        <w:rPr>
          <w:rFonts w:ascii="Arial" w:hAnsi="Arial"/>
          <w:color w:val="000000"/>
          <w:szCs w:val="24"/>
        </w:rPr>
        <w:t xml:space="preserve"> Emergency</w:t>
      </w:r>
      <w:r w:rsidRPr="00286C81">
        <w:rPr>
          <w:rFonts w:ascii="Arial" w:hAnsi="Arial"/>
          <w:color w:val="000000"/>
          <w:szCs w:val="24"/>
        </w:rPr>
        <w:t xml:space="preserve"> Justifying an Interim Rule; and </w:t>
      </w:r>
    </w:p>
    <w:p w:rsidR="00692EFE" w:rsidRDefault="00692EFE" w:rsidP="00831751">
      <w:pPr>
        <w:ind w:left="1440" w:hanging="1440"/>
        <w:contextualSpacing/>
        <w:rPr>
          <w:rFonts w:ascii="Arial" w:hAnsi="Arial"/>
          <w:color w:val="000000"/>
          <w:szCs w:val="24"/>
        </w:rPr>
      </w:pPr>
    </w:p>
    <w:p w:rsidR="00286C81" w:rsidRDefault="000068A8" w:rsidP="00273716">
      <w:pPr>
        <w:ind w:left="1440"/>
        <w:contextualSpacing/>
        <w:rPr>
          <w:rFonts w:ascii="Arial" w:hAnsi="Arial"/>
          <w:color w:val="000000"/>
          <w:sz w:val="22"/>
          <w:szCs w:val="22"/>
        </w:rPr>
      </w:pPr>
      <w:r>
        <w:rPr>
          <w:rFonts w:ascii="Arial" w:hAnsi="Arial"/>
          <w:color w:val="000000"/>
          <w:szCs w:val="24"/>
        </w:rPr>
        <w:t>(</w:t>
      </w:r>
      <w:r w:rsidR="00286C81" w:rsidRPr="00286C81">
        <w:rPr>
          <w:rFonts w:ascii="Arial" w:hAnsi="Arial"/>
          <w:color w:val="000000"/>
          <w:szCs w:val="24"/>
        </w:rPr>
        <w:t xml:space="preserve">2) </w:t>
      </w:r>
      <w:r w:rsidR="00DE6AF3">
        <w:rPr>
          <w:rFonts w:ascii="Arial" w:hAnsi="Arial"/>
          <w:color w:val="000000"/>
          <w:szCs w:val="24"/>
        </w:rPr>
        <w:t xml:space="preserve">A </w:t>
      </w:r>
      <w:r w:rsidR="00E26F66">
        <w:rPr>
          <w:rFonts w:ascii="Arial" w:hAnsi="Arial"/>
          <w:color w:val="000000"/>
          <w:szCs w:val="24"/>
        </w:rPr>
        <w:t>Finding</w:t>
      </w:r>
      <w:r w:rsidR="000F5DC2">
        <w:rPr>
          <w:rFonts w:ascii="Arial" w:hAnsi="Arial"/>
          <w:color w:val="000000"/>
          <w:szCs w:val="24"/>
        </w:rPr>
        <w:t xml:space="preserve"> that the </w:t>
      </w:r>
      <w:r w:rsidR="00286C81" w:rsidRPr="00286C81">
        <w:rPr>
          <w:rFonts w:ascii="Arial" w:hAnsi="Arial"/>
          <w:color w:val="000000"/>
          <w:szCs w:val="24"/>
        </w:rPr>
        <w:t xml:space="preserve">Adoption of an Interim Rule to </w:t>
      </w:r>
      <w:r w:rsidR="007F4D6B">
        <w:rPr>
          <w:rFonts w:ascii="Arial" w:hAnsi="Arial"/>
          <w:color w:val="000000"/>
          <w:szCs w:val="24"/>
        </w:rPr>
        <w:t>Restrict</w:t>
      </w:r>
      <w:r w:rsidR="003D10AB">
        <w:rPr>
          <w:rFonts w:ascii="Arial" w:hAnsi="Arial"/>
          <w:color w:val="000000"/>
          <w:szCs w:val="24"/>
        </w:rPr>
        <w:t xml:space="preserve"> the Movement of </w:t>
      </w:r>
      <w:r w:rsidR="00FA59DE">
        <w:rPr>
          <w:rFonts w:ascii="Arial" w:hAnsi="Arial"/>
          <w:color w:val="000000"/>
          <w:szCs w:val="24"/>
        </w:rPr>
        <w:t>Coffee Plants</w:t>
      </w:r>
      <w:r w:rsidR="00FA59DE" w:rsidRPr="00286C81">
        <w:rPr>
          <w:rFonts w:ascii="Arial" w:hAnsi="Arial"/>
          <w:color w:val="000000"/>
          <w:szCs w:val="24"/>
        </w:rPr>
        <w:t xml:space="preserve"> </w:t>
      </w:r>
      <w:r w:rsidR="00FA59DE">
        <w:rPr>
          <w:rFonts w:ascii="Arial" w:hAnsi="Arial"/>
          <w:color w:val="000000"/>
          <w:szCs w:val="24"/>
        </w:rPr>
        <w:t>(</w:t>
      </w:r>
      <w:r w:rsidR="00FA59DE" w:rsidRPr="00B843FA">
        <w:rPr>
          <w:rFonts w:ascii="Arial" w:hAnsi="Arial"/>
          <w:i/>
          <w:iCs/>
          <w:color w:val="000000"/>
          <w:szCs w:val="24"/>
        </w:rPr>
        <w:t>Coffea arabica</w:t>
      </w:r>
      <w:r w:rsidR="00692EFE">
        <w:rPr>
          <w:rFonts w:ascii="Arial" w:hAnsi="Arial"/>
          <w:color w:val="000000"/>
          <w:szCs w:val="24"/>
        </w:rPr>
        <w:t xml:space="preserve">, </w:t>
      </w:r>
      <w:r w:rsidR="00FA59DE">
        <w:rPr>
          <w:rFonts w:ascii="Arial" w:hAnsi="Arial"/>
          <w:i/>
          <w:iCs/>
          <w:color w:val="000000"/>
          <w:szCs w:val="24"/>
        </w:rPr>
        <w:t>C</w:t>
      </w:r>
      <w:r w:rsidR="00692EFE">
        <w:rPr>
          <w:rFonts w:ascii="Arial" w:hAnsi="Arial"/>
          <w:i/>
          <w:iCs/>
          <w:color w:val="000000"/>
          <w:szCs w:val="24"/>
        </w:rPr>
        <w:t>.</w:t>
      </w:r>
      <w:r w:rsidR="00FA59DE">
        <w:rPr>
          <w:rFonts w:ascii="Arial" w:hAnsi="Arial"/>
          <w:i/>
          <w:iCs/>
          <w:color w:val="000000"/>
          <w:szCs w:val="24"/>
        </w:rPr>
        <w:t xml:space="preserve"> canephora </w:t>
      </w:r>
      <w:r w:rsidR="00FA59DE">
        <w:rPr>
          <w:rFonts w:ascii="Arial" w:hAnsi="Arial"/>
          <w:color w:val="000000"/>
          <w:szCs w:val="24"/>
        </w:rPr>
        <w:t xml:space="preserve">and other </w:t>
      </w:r>
      <w:r w:rsidR="00692EFE" w:rsidRPr="008674FA">
        <w:rPr>
          <w:rFonts w:ascii="Arial" w:hAnsi="Arial"/>
          <w:i/>
          <w:iCs/>
          <w:color w:val="000000"/>
          <w:szCs w:val="24"/>
        </w:rPr>
        <w:t>Coffea</w:t>
      </w:r>
      <w:r w:rsidR="00692EFE">
        <w:rPr>
          <w:rFonts w:ascii="Arial" w:hAnsi="Arial"/>
          <w:color w:val="000000"/>
          <w:szCs w:val="24"/>
        </w:rPr>
        <w:t xml:space="preserve"> spp. </w:t>
      </w:r>
      <w:r w:rsidR="005A1724">
        <w:rPr>
          <w:rFonts w:ascii="Arial" w:hAnsi="Arial"/>
          <w:color w:val="000000"/>
          <w:szCs w:val="24"/>
        </w:rPr>
        <w:t>I</w:t>
      </w:r>
      <w:r w:rsidR="00692EFE">
        <w:rPr>
          <w:rFonts w:ascii="Arial" w:hAnsi="Arial"/>
          <w:color w:val="000000"/>
          <w:szCs w:val="24"/>
        </w:rPr>
        <w:t xml:space="preserve">ncluding </w:t>
      </w:r>
      <w:r w:rsidR="00273716">
        <w:rPr>
          <w:rFonts w:ascii="Arial" w:hAnsi="Arial"/>
          <w:color w:val="000000"/>
          <w:szCs w:val="24"/>
        </w:rPr>
        <w:t>Hybrids</w:t>
      </w:r>
      <w:r w:rsidR="00692EFE">
        <w:rPr>
          <w:rFonts w:ascii="Arial" w:hAnsi="Arial"/>
          <w:color w:val="000000"/>
          <w:szCs w:val="24"/>
        </w:rPr>
        <w:t xml:space="preserve"> and </w:t>
      </w:r>
      <w:r w:rsidR="005A1724">
        <w:rPr>
          <w:rFonts w:ascii="Arial" w:hAnsi="Arial"/>
          <w:color w:val="000000"/>
          <w:szCs w:val="24"/>
        </w:rPr>
        <w:t>V</w:t>
      </w:r>
      <w:r w:rsidR="00692EFE">
        <w:rPr>
          <w:rFonts w:ascii="Arial" w:hAnsi="Arial"/>
          <w:color w:val="000000"/>
          <w:szCs w:val="24"/>
        </w:rPr>
        <w:t>arietals</w:t>
      </w:r>
      <w:r w:rsidR="00FA59DE">
        <w:rPr>
          <w:rFonts w:ascii="Arial" w:hAnsi="Arial"/>
          <w:i/>
          <w:color w:val="000000"/>
          <w:szCs w:val="24"/>
        </w:rPr>
        <w:t>)</w:t>
      </w:r>
      <w:r w:rsidR="00FA59DE">
        <w:rPr>
          <w:rFonts w:ascii="Arial" w:hAnsi="Arial"/>
          <w:color w:val="000000"/>
          <w:szCs w:val="24"/>
        </w:rPr>
        <w:t xml:space="preserve"> and </w:t>
      </w:r>
      <w:r w:rsidR="00692EFE">
        <w:rPr>
          <w:rFonts w:ascii="Arial" w:hAnsi="Arial"/>
          <w:color w:val="000000"/>
          <w:szCs w:val="24"/>
        </w:rPr>
        <w:t>Plant Parts</w:t>
      </w:r>
      <w:r w:rsidR="00692EFE" w:rsidRPr="00BA1A54">
        <w:rPr>
          <w:rFonts w:ascii="Arial" w:hAnsi="Arial"/>
          <w:color w:val="000000"/>
          <w:szCs w:val="24"/>
        </w:rPr>
        <w:t xml:space="preserve"> </w:t>
      </w:r>
      <w:r w:rsidR="00692EFE">
        <w:rPr>
          <w:rFonts w:ascii="Arial" w:hAnsi="Arial"/>
          <w:color w:val="000000"/>
          <w:szCs w:val="24"/>
        </w:rPr>
        <w:t xml:space="preserve">Such as Unroasted Beans, Fruits, </w:t>
      </w:r>
      <w:r w:rsidR="005A1724">
        <w:rPr>
          <w:rFonts w:ascii="Arial" w:hAnsi="Arial"/>
          <w:color w:val="000000"/>
          <w:szCs w:val="24"/>
        </w:rPr>
        <w:t>L</w:t>
      </w:r>
      <w:r w:rsidR="00692EFE">
        <w:rPr>
          <w:rFonts w:ascii="Arial" w:hAnsi="Arial"/>
          <w:color w:val="000000"/>
          <w:szCs w:val="24"/>
        </w:rPr>
        <w:t>eaves, Stems, Twigs</w:t>
      </w:r>
      <w:r w:rsidR="00692EFE" w:rsidRPr="00286C81">
        <w:rPr>
          <w:rFonts w:ascii="Arial" w:hAnsi="Arial"/>
          <w:color w:val="000000"/>
          <w:szCs w:val="24"/>
        </w:rPr>
        <w:t xml:space="preserve">, </w:t>
      </w:r>
      <w:r w:rsidR="00692EFE">
        <w:rPr>
          <w:rFonts w:ascii="Arial" w:hAnsi="Arial"/>
          <w:color w:val="000000"/>
          <w:szCs w:val="24"/>
        </w:rPr>
        <w:t>Cuttings, Wood, Logs, and Mulch or Greenwaste, Used Coffee</w:t>
      </w:r>
      <w:r w:rsidR="007C731F">
        <w:rPr>
          <w:rFonts w:ascii="Arial" w:hAnsi="Arial"/>
          <w:color w:val="000000"/>
          <w:szCs w:val="24"/>
        </w:rPr>
        <w:t>-</w:t>
      </w:r>
      <w:r w:rsidR="00692EFE">
        <w:rPr>
          <w:rFonts w:ascii="Arial" w:hAnsi="Arial"/>
          <w:color w:val="000000"/>
          <w:szCs w:val="24"/>
        </w:rPr>
        <w:t xml:space="preserve">Related Packing Materials Such as Coffee Bags, and </w:t>
      </w:r>
      <w:r w:rsidR="007C731F">
        <w:rPr>
          <w:rFonts w:ascii="Arial" w:hAnsi="Arial"/>
          <w:color w:val="000000"/>
          <w:szCs w:val="24"/>
        </w:rPr>
        <w:t>A</w:t>
      </w:r>
      <w:r w:rsidR="00692EFE">
        <w:rPr>
          <w:rFonts w:ascii="Arial" w:hAnsi="Arial"/>
          <w:color w:val="000000"/>
          <w:szCs w:val="24"/>
        </w:rPr>
        <w:t>ny Equipment Used to Harvest, Transport or Process Coffee Plants or Plant Parts</w:t>
      </w:r>
      <w:r w:rsidR="00FA59DE" w:rsidRPr="00286C81">
        <w:rPr>
          <w:rFonts w:ascii="Arial" w:hAnsi="Arial"/>
          <w:color w:val="000000"/>
          <w:szCs w:val="24"/>
        </w:rPr>
        <w:t>,</w:t>
      </w:r>
      <w:r w:rsidR="00BA1A54" w:rsidRPr="00286C81">
        <w:rPr>
          <w:rFonts w:ascii="Arial" w:hAnsi="Arial"/>
          <w:color w:val="000000"/>
          <w:szCs w:val="24"/>
        </w:rPr>
        <w:t xml:space="preserve"> </w:t>
      </w:r>
      <w:r w:rsidR="00C82E80">
        <w:rPr>
          <w:rFonts w:ascii="Arial" w:hAnsi="Arial"/>
          <w:color w:val="000000"/>
          <w:szCs w:val="24"/>
        </w:rPr>
        <w:t xml:space="preserve">All of Which are Potential Carriers of </w:t>
      </w:r>
      <w:r w:rsidR="00A4026A" w:rsidRPr="00286C81">
        <w:rPr>
          <w:rFonts w:ascii="Arial" w:hAnsi="Arial"/>
          <w:color w:val="000000"/>
          <w:szCs w:val="24"/>
        </w:rPr>
        <w:t>the Fung</w:t>
      </w:r>
      <w:r w:rsidR="00A4026A">
        <w:rPr>
          <w:rFonts w:ascii="Arial" w:hAnsi="Arial"/>
          <w:color w:val="000000"/>
          <w:szCs w:val="24"/>
        </w:rPr>
        <w:t>us, Coffee Leaf Rust,</w:t>
      </w:r>
      <w:r w:rsidR="00A4026A" w:rsidRPr="00286C81">
        <w:rPr>
          <w:rFonts w:ascii="Arial" w:hAnsi="Arial"/>
          <w:color w:val="000000"/>
          <w:szCs w:val="24"/>
        </w:rPr>
        <w:t xml:space="preserve"> </w:t>
      </w:r>
      <w:r w:rsidR="00A4026A">
        <w:rPr>
          <w:rFonts w:ascii="Arial" w:hAnsi="Arial"/>
          <w:i/>
          <w:color w:val="000000"/>
          <w:szCs w:val="24"/>
        </w:rPr>
        <w:t>Hemileia vastatrix</w:t>
      </w:r>
      <w:r w:rsidR="008964C2" w:rsidRPr="001A321C">
        <w:rPr>
          <w:rFonts w:ascii="Arial" w:hAnsi="Arial"/>
          <w:iCs/>
          <w:color w:val="000000"/>
          <w:szCs w:val="24"/>
        </w:rPr>
        <w:t>,</w:t>
      </w:r>
      <w:r w:rsidR="001A321C">
        <w:rPr>
          <w:rFonts w:ascii="Arial" w:hAnsi="Arial"/>
          <w:iCs/>
          <w:color w:val="000000"/>
          <w:szCs w:val="24"/>
        </w:rPr>
        <w:t xml:space="preserve"> </w:t>
      </w:r>
      <w:r w:rsidR="00C82E80" w:rsidRPr="001A321C">
        <w:rPr>
          <w:rFonts w:ascii="Arial" w:hAnsi="Arial"/>
          <w:iCs/>
          <w:color w:val="000000"/>
          <w:szCs w:val="24"/>
        </w:rPr>
        <w:t>to Prevent its Spread</w:t>
      </w:r>
      <w:r w:rsidR="00A4026A">
        <w:rPr>
          <w:rFonts w:ascii="Arial" w:hAnsi="Arial"/>
          <w:color w:val="000000"/>
          <w:szCs w:val="24"/>
        </w:rPr>
        <w:t xml:space="preserve"> </w:t>
      </w:r>
      <w:r w:rsidR="00E26F66">
        <w:rPr>
          <w:rFonts w:ascii="Arial" w:hAnsi="Arial"/>
          <w:color w:val="000000"/>
          <w:szCs w:val="24"/>
        </w:rPr>
        <w:t>F</w:t>
      </w:r>
      <w:r w:rsidR="00286C81" w:rsidRPr="00286C81">
        <w:rPr>
          <w:rFonts w:ascii="Arial" w:hAnsi="Arial"/>
          <w:color w:val="000000"/>
          <w:szCs w:val="24"/>
        </w:rPr>
        <w:t xml:space="preserve">rom the </w:t>
      </w:r>
      <w:r w:rsidR="003D10AB">
        <w:rPr>
          <w:rFonts w:ascii="Arial" w:hAnsi="Arial"/>
          <w:color w:val="000000"/>
          <w:szCs w:val="24"/>
        </w:rPr>
        <w:t>I</w:t>
      </w:r>
      <w:r w:rsidR="00286C81" w:rsidRPr="00286C81">
        <w:rPr>
          <w:rFonts w:ascii="Arial" w:hAnsi="Arial"/>
          <w:color w:val="000000"/>
          <w:szCs w:val="24"/>
        </w:rPr>
        <w:t xml:space="preserve">sland of </w:t>
      </w:r>
      <w:r w:rsidR="00B843FA">
        <w:rPr>
          <w:rFonts w:ascii="Arial" w:hAnsi="Arial"/>
          <w:color w:val="000000"/>
          <w:szCs w:val="24"/>
        </w:rPr>
        <w:t>Maui</w:t>
      </w:r>
      <w:r w:rsidR="000F5F04">
        <w:rPr>
          <w:rFonts w:ascii="Arial" w:hAnsi="Arial"/>
          <w:color w:val="000000"/>
          <w:szCs w:val="24"/>
        </w:rPr>
        <w:t xml:space="preserve">, Hawaii Island, or </w:t>
      </w:r>
      <w:r w:rsidR="005A1724">
        <w:rPr>
          <w:rFonts w:ascii="Arial" w:hAnsi="Arial"/>
          <w:color w:val="000000"/>
          <w:szCs w:val="24"/>
        </w:rPr>
        <w:t>A</w:t>
      </w:r>
      <w:r w:rsidR="000F5F04">
        <w:rPr>
          <w:rFonts w:ascii="Arial" w:hAnsi="Arial"/>
          <w:color w:val="000000"/>
          <w:szCs w:val="24"/>
        </w:rPr>
        <w:t xml:space="preserve">ny </w:t>
      </w:r>
      <w:r w:rsidR="005A1724">
        <w:rPr>
          <w:rFonts w:ascii="Arial" w:hAnsi="Arial"/>
          <w:color w:val="000000"/>
          <w:szCs w:val="24"/>
        </w:rPr>
        <w:t>O</w:t>
      </w:r>
      <w:r w:rsidR="000F5F04">
        <w:rPr>
          <w:rFonts w:ascii="Arial" w:hAnsi="Arial"/>
          <w:color w:val="000000"/>
          <w:szCs w:val="24"/>
        </w:rPr>
        <w:t xml:space="preserve">ther </w:t>
      </w:r>
      <w:r w:rsidR="005A1724">
        <w:rPr>
          <w:rFonts w:ascii="Arial" w:hAnsi="Arial"/>
          <w:color w:val="000000"/>
          <w:szCs w:val="24"/>
        </w:rPr>
        <w:t>I</w:t>
      </w:r>
      <w:r w:rsidR="000F5F04">
        <w:rPr>
          <w:rFonts w:ascii="Arial" w:hAnsi="Arial"/>
          <w:color w:val="000000"/>
          <w:szCs w:val="24"/>
        </w:rPr>
        <w:t xml:space="preserve">sland </w:t>
      </w:r>
      <w:r w:rsidR="005A1724">
        <w:rPr>
          <w:rFonts w:ascii="Arial" w:hAnsi="Arial"/>
          <w:color w:val="000000"/>
          <w:szCs w:val="24"/>
        </w:rPr>
        <w:t>C</w:t>
      </w:r>
      <w:r w:rsidR="000F5F04">
        <w:rPr>
          <w:rFonts w:ascii="Arial" w:hAnsi="Arial"/>
          <w:color w:val="000000"/>
          <w:szCs w:val="24"/>
        </w:rPr>
        <w:t>onfirmed with Coffee Leaf Rust</w:t>
      </w:r>
      <w:r w:rsidR="00A4026A">
        <w:rPr>
          <w:rFonts w:ascii="Arial" w:hAnsi="Arial"/>
          <w:color w:val="000000"/>
          <w:szCs w:val="24"/>
        </w:rPr>
        <w:t>.</w:t>
      </w:r>
      <w:r w:rsidR="00DC7690">
        <w:rPr>
          <w:rFonts w:ascii="Arial" w:hAnsi="Arial"/>
          <w:color w:val="000000"/>
          <w:szCs w:val="24"/>
        </w:rPr>
        <w:t xml:space="preserve"> </w:t>
      </w:r>
    </w:p>
    <w:bookmarkEnd w:id="2"/>
    <w:p w:rsidR="00480A10" w:rsidRDefault="00480A10" w:rsidP="00831751">
      <w:pPr>
        <w:ind w:left="1440" w:hanging="1440"/>
        <w:contextualSpacing/>
        <w:rPr>
          <w:rFonts w:ascii="Arial" w:hAnsi="Arial"/>
          <w:color w:val="000000"/>
          <w:sz w:val="22"/>
          <w:szCs w:val="22"/>
        </w:rPr>
      </w:pPr>
    </w:p>
    <w:bookmarkEnd w:id="1"/>
    <w:p w:rsidR="00483A67" w:rsidRPr="004D5F53" w:rsidRDefault="00483A67" w:rsidP="00483A67">
      <w:pPr>
        <w:numPr>
          <w:ilvl w:val="0"/>
          <w:numId w:val="5"/>
        </w:numPr>
        <w:tabs>
          <w:tab w:val="clear" w:pos="1080"/>
        </w:tabs>
        <w:ind w:left="720"/>
        <w:rPr>
          <w:rFonts w:ascii="Arial" w:eastAsia="MS Mincho" w:hAnsi="Arial" w:cs="Arial"/>
          <w:b/>
          <w:szCs w:val="24"/>
          <w:u w:val="single"/>
        </w:rPr>
      </w:pPr>
      <w:r w:rsidRPr="004D5F53">
        <w:rPr>
          <w:rFonts w:ascii="Arial" w:eastAsia="MS Mincho" w:hAnsi="Arial" w:cs="Arial"/>
          <w:b/>
          <w:szCs w:val="24"/>
          <w:u w:val="single"/>
        </w:rPr>
        <w:t>I</w:t>
      </w:r>
      <w:r w:rsidRPr="004D5F53">
        <w:rPr>
          <w:rFonts w:ascii="Arial" w:hAnsi="Arial" w:cs="Arial"/>
          <w:b/>
          <w:szCs w:val="24"/>
          <w:u w:val="single"/>
        </w:rPr>
        <w:t xml:space="preserve">ntroduction </w:t>
      </w:r>
    </w:p>
    <w:p w:rsidR="00483A67" w:rsidRDefault="00483A67" w:rsidP="005C39F6">
      <w:pPr>
        <w:tabs>
          <w:tab w:val="left" w:pos="1800"/>
        </w:tabs>
        <w:ind w:left="1440" w:hanging="1440"/>
        <w:contextualSpacing/>
        <w:rPr>
          <w:rFonts w:ascii="Arial" w:hAnsi="Arial"/>
          <w:b/>
          <w:szCs w:val="24"/>
        </w:rPr>
      </w:pPr>
    </w:p>
    <w:p w:rsidR="00483A67" w:rsidRDefault="00483A67" w:rsidP="00483A67">
      <w:pPr>
        <w:tabs>
          <w:tab w:val="left" w:pos="1800"/>
        </w:tabs>
        <w:contextualSpacing/>
        <w:rPr>
          <w:rFonts w:ascii="Arial" w:hAnsi="Arial"/>
          <w:iCs/>
          <w:color w:val="000000"/>
          <w:szCs w:val="24"/>
        </w:rPr>
      </w:pPr>
      <w:r w:rsidRPr="004D5F53">
        <w:rPr>
          <w:rFonts w:ascii="Arial" w:eastAsia="MS Mincho" w:hAnsi="Arial" w:cs="Arial"/>
          <w:szCs w:val="24"/>
        </w:rPr>
        <w:t>The Hawaii Department of Agriculture (</w:t>
      </w:r>
      <w:r>
        <w:rPr>
          <w:rFonts w:ascii="Arial" w:eastAsia="MS Mincho" w:hAnsi="Arial" w:cs="Arial"/>
          <w:szCs w:val="24"/>
        </w:rPr>
        <w:t>HDOA</w:t>
      </w:r>
      <w:r w:rsidRPr="004D5F53">
        <w:rPr>
          <w:rFonts w:ascii="Arial" w:eastAsia="MS Mincho" w:hAnsi="Arial" w:cs="Arial"/>
          <w:szCs w:val="24"/>
        </w:rPr>
        <w:t>) Plant Quarantine Branch (PQB) is proposing</w:t>
      </w:r>
      <w:r>
        <w:rPr>
          <w:rFonts w:ascii="Arial" w:eastAsia="MS Mincho" w:hAnsi="Arial" w:cs="Arial"/>
          <w:szCs w:val="24"/>
        </w:rPr>
        <w:t xml:space="preserve"> an interim rule to establish a quarantin</w:t>
      </w:r>
      <w:r w:rsidR="007054D2">
        <w:rPr>
          <w:rFonts w:ascii="Arial" w:eastAsia="MS Mincho" w:hAnsi="Arial" w:cs="Arial"/>
          <w:szCs w:val="24"/>
        </w:rPr>
        <w:t xml:space="preserve">e to restrict the movement of all </w:t>
      </w:r>
      <w:r w:rsidR="007054D2" w:rsidRPr="00273716">
        <w:rPr>
          <w:rFonts w:ascii="Arial" w:eastAsia="MS Mincho" w:hAnsi="Arial" w:cs="Arial"/>
          <w:i/>
          <w:iCs/>
          <w:szCs w:val="24"/>
        </w:rPr>
        <w:t>Coffea spp.</w:t>
      </w:r>
      <w:r w:rsidR="007054D2">
        <w:rPr>
          <w:rFonts w:ascii="Arial" w:eastAsia="MS Mincho" w:hAnsi="Arial" w:cs="Arial"/>
          <w:szCs w:val="24"/>
        </w:rPr>
        <w:t xml:space="preserve"> plants and plant parts, including green waste, and used coffee packing, harvesting, processing and transporting equipment, to prevent the spread of coffee leaf rust (CLR)</w:t>
      </w:r>
      <w:r w:rsidR="007054D2">
        <w:rPr>
          <w:rFonts w:ascii="Arial" w:hAnsi="Arial"/>
          <w:i/>
          <w:color w:val="000000"/>
          <w:szCs w:val="24"/>
        </w:rPr>
        <w:t xml:space="preserve">, Hemileia vastatrix </w:t>
      </w:r>
      <w:r w:rsidR="007054D2">
        <w:rPr>
          <w:rFonts w:ascii="Arial" w:hAnsi="Arial"/>
          <w:iCs/>
          <w:color w:val="000000"/>
          <w:szCs w:val="24"/>
        </w:rPr>
        <w:t>from the Island of Maui</w:t>
      </w:r>
      <w:r w:rsidR="000F5F04">
        <w:rPr>
          <w:rFonts w:ascii="Arial" w:hAnsi="Arial"/>
          <w:iCs/>
          <w:color w:val="000000"/>
          <w:szCs w:val="24"/>
        </w:rPr>
        <w:t xml:space="preserve">, </w:t>
      </w:r>
      <w:r w:rsidR="00B86338">
        <w:rPr>
          <w:rFonts w:ascii="Arial" w:hAnsi="Arial"/>
          <w:iCs/>
          <w:color w:val="000000"/>
          <w:szCs w:val="24"/>
        </w:rPr>
        <w:t>Hawaii Island</w:t>
      </w:r>
      <w:r w:rsidR="00701BB7">
        <w:rPr>
          <w:rFonts w:ascii="Arial" w:hAnsi="Arial"/>
          <w:iCs/>
          <w:color w:val="000000"/>
          <w:szCs w:val="24"/>
        </w:rPr>
        <w:t>,</w:t>
      </w:r>
      <w:r w:rsidR="000F5F04">
        <w:rPr>
          <w:rFonts w:ascii="Arial" w:hAnsi="Arial"/>
          <w:iCs/>
          <w:color w:val="000000"/>
          <w:szCs w:val="24"/>
        </w:rPr>
        <w:t xml:space="preserve"> or </w:t>
      </w:r>
      <w:bookmarkStart w:id="3" w:name="_Hlk54903862"/>
      <w:r w:rsidR="000F5F04">
        <w:rPr>
          <w:rFonts w:ascii="Arial" w:hAnsi="Arial"/>
          <w:iCs/>
          <w:color w:val="000000"/>
          <w:szCs w:val="24"/>
        </w:rPr>
        <w:t>any other island subsequently found to have CLR prior to implementation of the interim rule</w:t>
      </w:r>
      <w:bookmarkEnd w:id="3"/>
      <w:r w:rsidR="007054D2">
        <w:rPr>
          <w:rFonts w:ascii="Arial" w:hAnsi="Arial"/>
          <w:iCs/>
          <w:color w:val="000000"/>
          <w:szCs w:val="24"/>
        </w:rPr>
        <w:t>.</w:t>
      </w:r>
    </w:p>
    <w:p w:rsidR="00E26F66" w:rsidRDefault="00E26F66" w:rsidP="008C1DA2">
      <w:pPr>
        <w:widowControl w:val="0"/>
        <w:tabs>
          <w:tab w:val="left" w:pos="0"/>
        </w:tabs>
        <w:autoSpaceDE w:val="0"/>
        <w:autoSpaceDN w:val="0"/>
        <w:rPr>
          <w:rFonts w:ascii="Arial" w:hAnsi="Arial"/>
          <w:bCs/>
          <w:szCs w:val="24"/>
          <w:u w:val="single"/>
        </w:rPr>
      </w:pPr>
    </w:p>
    <w:p w:rsidR="008C1DA2" w:rsidRDefault="008C1DA2" w:rsidP="008C1DA2">
      <w:pPr>
        <w:widowControl w:val="0"/>
        <w:tabs>
          <w:tab w:val="left" w:pos="0"/>
        </w:tabs>
        <w:autoSpaceDE w:val="0"/>
        <w:autoSpaceDN w:val="0"/>
        <w:rPr>
          <w:rFonts w:ascii="Arial" w:eastAsia="Calibri" w:hAnsi="Arial" w:cs="Arial"/>
        </w:rPr>
      </w:pPr>
      <w:r w:rsidRPr="00273716">
        <w:rPr>
          <w:rFonts w:ascii="Arial" w:hAnsi="Arial"/>
          <w:bCs/>
          <w:szCs w:val="24"/>
          <w:u w:val="single"/>
        </w:rPr>
        <w:lastRenderedPageBreak/>
        <w:t>PATHOGEN</w:t>
      </w:r>
      <w:r w:rsidRPr="005D7AB8">
        <w:rPr>
          <w:rFonts w:ascii="Arial" w:hAnsi="Arial"/>
          <w:b/>
          <w:szCs w:val="24"/>
        </w:rPr>
        <w:t>:</w:t>
      </w:r>
      <w:r w:rsidRPr="005D7AB8">
        <w:rPr>
          <w:rFonts w:ascii="Arial" w:hAnsi="Arial"/>
          <w:i/>
          <w:szCs w:val="24"/>
        </w:rPr>
        <w:t xml:space="preserve">  </w:t>
      </w:r>
      <w:r>
        <w:rPr>
          <w:rFonts w:ascii="Arial" w:hAnsi="Arial"/>
          <w:bCs/>
          <w:iCs/>
          <w:szCs w:val="24"/>
        </w:rPr>
        <w:t xml:space="preserve">CLR, </w:t>
      </w:r>
      <w:r w:rsidRPr="008674FA">
        <w:rPr>
          <w:rFonts w:ascii="Arial" w:hAnsi="Arial"/>
          <w:bCs/>
          <w:i/>
          <w:szCs w:val="24"/>
        </w:rPr>
        <w:t>H. vastatrix</w:t>
      </w:r>
      <w:r>
        <w:rPr>
          <w:rFonts w:ascii="Arial" w:hAnsi="Arial"/>
          <w:bCs/>
          <w:iCs/>
          <w:szCs w:val="24"/>
        </w:rPr>
        <w:t xml:space="preserve">, is a devastating coffee pathogen and was first discovered in Sri Lanka in 1869 and has subsequently spread to all major coffee producing areas worldwide.  </w:t>
      </w:r>
      <w:r>
        <w:rPr>
          <w:rFonts w:ascii="Arial" w:eastAsia="Calibri" w:hAnsi="Arial" w:cs="Arial"/>
          <w:lang w:val="en"/>
        </w:rPr>
        <w:t>CLR</w:t>
      </w:r>
      <w:r w:rsidRPr="00087858">
        <w:rPr>
          <w:rFonts w:ascii="Arial" w:eastAsia="Calibri" w:hAnsi="Arial" w:cs="Arial"/>
          <w:lang w:val="en"/>
        </w:rPr>
        <w:t xml:space="preserve"> can cause severe</w:t>
      </w:r>
      <w:r w:rsidRPr="00087858">
        <w:rPr>
          <w:rFonts w:ascii="Arial" w:eastAsia="Calibri" w:hAnsi="Arial" w:cs="Arial"/>
        </w:rPr>
        <w:t xml:space="preserve"> defoliation</w:t>
      </w:r>
      <w:r>
        <w:rPr>
          <w:rFonts w:ascii="Arial" w:eastAsia="Calibri" w:hAnsi="Arial" w:cs="Arial"/>
        </w:rPr>
        <w:t xml:space="preserve"> of coffee plants resulting in premature defoliation</w:t>
      </w:r>
      <w:r w:rsidRPr="00087858">
        <w:rPr>
          <w:rFonts w:ascii="Arial" w:eastAsia="Calibri" w:hAnsi="Arial" w:cs="Arial"/>
        </w:rPr>
        <w:t xml:space="preserve"> </w:t>
      </w:r>
      <w:r w:rsidR="00701BB7">
        <w:rPr>
          <w:rFonts w:ascii="Arial" w:eastAsia="Calibri" w:hAnsi="Arial" w:cs="Arial"/>
        </w:rPr>
        <w:t xml:space="preserve">and </w:t>
      </w:r>
      <w:r w:rsidRPr="00087858">
        <w:rPr>
          <w:rFonts w:ascii="Arial" w:eastAsia="Calibri" w:hAnsi="Arial" w:cs="Arial"/>
        </w:rPr>
        <w:t xml:space="preserve">greatly reducing photosynthetic capacity. </w:t>
      </w:r>
      <w:r>
        <w:rPr>
          <w:rFonts w:ascii="Arial" w:eastAsia="Calibri" w:hAnsi="Arial" w:cs="Arial"/>
        </w:rPr>
        <w:t>Depending on CLR prevalence in a given year, both v</w:t>
      </w:r>
      <w:r w:rsidRPr="00087858">
        <w:rPr>
          <w:rFonts w:ascii="Arial" w:eastAsia="Calibri" w:hAnsi="Arial" w:cs="Arial"/>
        </w:rPr>
        <w:t>egetative and berry growth are</w:t>
      </w:r>
      <w:r>
        <w:rPr>
          <w:rFonts w:ascii="Arial" w:eastAsia="Calibri" w:hAnsi="Arial" w:cs="Arial"/>
        </w:rPr>
        <w:t xml:space="preserve"> greatly</w:t>
      </w:r>
      <w:r w:rsidRPr="00087858">
        <w:rPr>
          <w:rFonts w:ascii="Arial" w:eastAsia="Calibri" w:hAnsi="Arial" w:cs="Arial"/>
        </w:rPr>
        <w:t xml:space="preserve"> reduced</w:t>
      </w:r>
      <w:r>
        <w:rPr>
          <w:rFonts w:ascii="Arial" w:eastAsia="Calibri" w:hAnsi="Arial" w:cs="Arial"/>
        </w:rPr>
        <w:t>.  There are multiple l</w:t>
      </w:r>
      <w:r w:rsidRPr="00087858">
        <w:rPr>
          <w:rFonts w:ascii="Arial" w:eastAsia="Calibri" w:hAnsi="Arial" w:cs="Arial"/>
        </w:rPr>
        <w:t>ong</w:t>
      </w:r>
      <w:r>
        <w:rPr>
          <w:rFonts w:ascii="Arial" w:eastAsia="Calibri" w:hAnsi="Arial" w:cs="Arial"/>
        </w:rPr>
        <w:t>-</w:t>
      </w:r>
      <w:r w:rsidRPr="00087858">
        <w:rPr>
          <w:rFonts w:ascii="Arial" w:eastAsia="Calibri" w:hAnsi="Arial" w:cs="Arial"/>
        </w:rPr>
        <w:t xml:space="preserve">term </w:t>
      </w:r>
      <w:r>
        <w:rPr>
          <w:rFonts w:ascii="Arial" w:eastAsia="Calibri" w:hAnsi="Arial" w:cs="Arial"/>
        </w:rPr>
        <w:t>impacts of CLR</w:t>
      </w:r>
      <w:r w:rsidR="00701BB7">
        <w:rPr>
          <w:rFonts w:ascii="Arial" w:eastAsia="Calibri" w:hAnsi="Arial" w:cs="Arial"/>
        </w:rPr>
        <w:t>,</w:t>
      </w:r>
      <w:r>
        <w:rPr>
          <w:rFonts w:ascii="Arial" w:eastAsia="Calibri" w:hAnsi="Arial" w:cs="Arial"/>
        </w:rPr>
        <w:t xml:space="preserve"> including</w:t>
      </w:r>
      <w:r w:rsidRPr="00087858">
        <w:rPr>
          <w:rFonts w:ascii="Arial" w:eastAsia="Calibri" w:hAnsi="Arial" w:cs="Arial"/>
        </w:rPr>
        <w:t xml:space="preserve"> dieback, </w:t>
      </w:r>
      <w:r>
        <w:rPr>
          <w:rFonts w:ascii="Arial" w:eastAsia="Calibri" w:hAnsi="Arial" w:cs="Arial"/>
        </w:rPr>
        <w:t>resulting in an</w:t>
      </w:r>
      <w:r w:rsidRPr="00087858">
        <w:rPr>
          <w:rFonts w:ascii="Arial" w:eastAsia="Calibri" w:hAnsi="Arial" w:cs="Arial"/>
        </w:rPr>
        <w:t xml:space="preserve"> impact </w:t>
      </w:r>
      <w:r>
        <w:rPr>
          <w:rFonts w:ascii="Arial" w:eastAsia="Calibri" w:hAnsi="Arial" w:cs="Arial"/>
        </w:rPr>
        <w:t>to</w:t>
      </w:r>
      <w:r w:rsidRPr="00087858">
        <w:rPr>
          <w:rFonts w:ascii="Arial" w:eastAsia="Calibri" w:hAnsi="Arial" w:cs="Arial"/>
        </w:rPr>
        <w:t xml:space="preserve"> the following year’s </w:t>
      </w:r>
      <w:r>
        <w:rPr>
          <w:rFonts w:ascii="Arial" w:eastAsia="Calibri" w:hAnsi="Arial" w:cs="Arial"/>
        </w:rPr>
        <w:t>crop,</w:t>
      </w:r>
      <w:r w:rsidRPr="00087858">
        <w:rPr>
          <w:rFonts w:ascii="Arial" w:eastAsia="Calibri" w:hAnsi="Arial" w:cs="Arial"/>
        </w:rPr>
        <w:t xml:space="preserve"> with</w:t>
      </w:r>
      <w:r>
        <w:rPr>
          <w:rFonts w:ascii="Arial" w:eastAsia="Calibri" w:hAnsi="Arial" w:cs="Arial"/>
        </w:rPr>
        <w:t xml:space="preserve"> estimated </w:t>
      </w:r>
      <w:r w:rsidRPr="00087858">
        <w:rPr>
          <w:rFonts w:ascii="Arial" w:eastAsia="Calibri" w:hAnsi="Arial" w:cs="Arial"/>
        </w:rPr>
        <w:t xml:space="preserve">losses </w:t>
      </w:r>
      <w:r>
        <w:rPr>
          <w:rFonts w:ascii="Arial" w:eastAsia="Calibri" w:hAnsi="Arial" w:cs="Arial"/>
        </w:rPr>
        <w:t>ranging from</w:t>
      </w:r>
      <w:r w:rsidRPr="00087858">
        <w:rPr>
          <w:rFonts w:ascii="Arial" w:eastAsia="Calibri" w:hAnsi="Arial" w:cs="Arial"/>
        </w:rPr>
        <w:t xml:space="preserve"> 30</w:t>
      </w:r>
      <w:r>
        <w:rPr>
          <w:rFonts w:ascii="Arial" w:eastAsia="Calibri" w:hAnsi="Arial" w:cs="Arial"/>
        </w:rPr>
        <w:t xml:space="preserve"> percent</w:t>
      </w:r>
      <w:r w:rsidRPr="00087858">
        <w:rPr>
          <w:rFonts w:ascii="Arial" w:eastAsia="Calibri" w:hAnsi="Arial" w:cs="Arial"/>
        </w:rPr>
        <w:t xml:space="preserve"> </w:t>
      </w:r>
      <w:r>
        <w:rPr>
          <w:rFonts w:ascii="Arial" w:eastAsia="Calibri" w:hAnsi="Arial" w:cs="Arial"/>
        </w:rPr>
        <w:t>to</w:t>
      </w:r>
      <w:r w:rsidRPr="00087858">
        <w:rPr>
          <w:rFonts w:ascii="Arial" w:eastAsia="Calibri" w:hAnsi="Arial" w:cs="Arial"/>
        </w:rPr>
        <w:t xml:space="preserve"> 80</w:t>
      </w:r>
      <w:r>
        <w:rPr>
          <w:rFonts w:ascii="Arial" w:eastAsia="Calibri" w:hAnsi="Arial" w:cs="Arial"/>
        </w:rPr>
        <w:t xml:space="preserve"> percent</w:t>
      </w:r>
      <w:r w:rsidRPr="00087858">
        <w:rPr>
          <w:rFonts w:ascii="Arial" w:eastAsia="Calibri" w:hAnsi="Arial" w:cs="Arial"/>
        </w:rPr>
        <w:t>.</w:t>
      </w:r>
    </w:p>
    <w:p w:rsidR="008C1DA2" w:rsidRDefault="008C1DA2" w:rsidP="008C1DA2">
      <w:pPr>
        <w:spacing w:before="100" w:beforeAutospacing="1" w:after="100" w:afterAutospacing="1"/>
        <w:contextualSpacing/>
        <w:rPr>
          <w:rFonts w:ascii="Arial" w:hAnsi="Arial"/>
          <w:iCs/>
          <w:szCs w:val="24"/>
        </w:rPr>
      </w:pPr>
    </w:p>
    <w:p w:rsidR="008C1DA2" w:rsidRDefault="008C1DA2" w:rsidP="008C1DA2">
      <w:pPr>
        <w:spacing w:before="100" w:beforeAutospacing="1" w:after="100" w:afterAutospacing="1"/>
        <w:contextualSpacing/>
        <w:rPr>
          <w:rFonts w:ascii="Arial" w:hAnsi="Arial" w:cs="Arial"/>
          <w:szCs w:val="24"/>
        </w:rPr>
      </w:pPr>
      <w:r w:rsidRPr="00360D71">
        <w:rPr>
          <w:rFonts w:ascii="Arial" w:hAnsi="Arial"/>
          <w:szCs w:val="24"/>
          <w:u w:val="single"/>
        </w:rPr>
        <w:t>S</w:t>
      </w:r>
      <w:r>
        <w:rPr>
          <w:rFonts w:ascii="Arial" w:hAnsi="Arial"/>
          <w:szCs w:val="24"/>
          <w:u w:val="single"/>
        </w:rPr>
        <w:t>YMPTOMS</w:t>
      </w:r>
      <w:r>
        <w:rPr>
          <w:rFonts w:ascii="Arial" w:hAnsi="Arial"/>
          <w:szCs w:val="24"/>
        </w:rPr>
        <w:t xml:space="preserve">:  Initial symptoms of CLR are yellow-orange circular spots on the upper sides of the leaves, followed by yellowish-orange powdery rust on the underside of </w:t>
      </w:r>
      <w:r w:rsidR="00A27F91">
        <w:rPr>
          <w:rFonts w:ascii="Arial" w:hAnsi="Arial"/>
          <w:szCs w:val="24"/>
        </w:rPr>
        <w:t xml:space="preserve">the </w:t>
      </w:r>
      <w:r>
        <w:rPr>
          <w:rFonts w:ascii="Arial" w:hAnsi="Arial"/>
          <w:szCs w:val="24"/>
        </w:rPr>
        <w:t xml:space="preserve">leaves. </w:t>
      </w:r>
      <w:r w:rsidR="00A3527D" w:rsidRPr="00436710">
        <w:rPr>
          <w:rFonts w:ascii="Arial" w:eastAsia="Calibri" w:hAnsi="Arial" w:cs="Arial"/>
        </w:rPr>
        <w:t>CLR</w:t>
      </w:r>
      <w:r w:rsidR="00A3527D" w:rsidRPr="00436710">
        <w:rPr>
          <w:rFonts w:ascii="Arial" w:hAnsi="Arial" w:cs="Arial"/>
        </w:rPr>
        <w:t xml:space="preserve"> spreads readily through physical contact, is both an airborne and waterborne pathogen, and can have deleterious effects, possibly even death, to coffee plants.  </w:t>
      </w:r>
    </w:p>
    <w:p w:rsidR="008C1DA2" w:rsidRDefault="008C1DA2" w:rsidP="00483A67">
      <w:pPr>
        <w:tabs>
          <w:tab w:val="left" w:pos="1800"/>
        </w:tabs>
        <w:contextualSpacing/>
        <w:rPr>
          <w:rFonts w:ascii="Arial" w:hAnsi="Arial"/>
          <w:iCs/>
          <w:color w:val="000000"/>
          <w:szCs w:val="24"/>
        </w:rPr>
      </w:pPr>
    </w:p>
    <w:p w:rsidR="007054D2" w:rsidRDefault="007054D2" w:rsidP="00483A67">
      <w:pPr>
        <w:tabs>
          <w:tab w:val="left" w:pos="1800"/>
        </w:tabs>
        <w:contextualSpacing/>
        <w:rPr>
          <w:rFonts w:ascii="Arial" w:hAnsi="Arial"/>
          <w:iCs/>
          <w:color w:val="000000"/>
          <w:szCs w:val="24"/>
        </w:rPr>
      </w:pPr>
    </w:p>
    <w:p w:rsidR="007054D2" w:rsidRPr="004D5F53" w:rsidRDefault="007054D2" w:rsidP="007054D2">
      <w:pPr>
        <w:numPr>
          <w:ilvl w:val="0"/>
          <w:numId w:val="5"/>
        </w:numPr>
        <w:tabs>
          <w:tab w:val="clear" w:pos="1080"/>
        </w:tabs>
        <w:ind w:left="720"/>
        <w:rPr>
          <w:rFonts w:ascii="Arial" w:eastAsia="MS Mincho" w:hAnsi="Arial" w:cs="Arial"/>
          <w:b/>
          <w:szCs w:val="24"/>
          <w:u w:val="single"/>
        </w:rPr>
      </w:pPr>
      <w:r w:rsidRPr="004D5F53">
        <w:rPr>
          <w:rFonts w:ascii="Arial" w:eastAsia="MS Mincho" w:hAnsi="Arial" w:cs="Arial"/>
          <w:b/>
          <w:szCs w:val="24"/>
          <w:u w:val="single"/>
        </w:rPr>
        <w:t xml:space="preserve">Background </w:t>
      </w:r>
    </w:p>
    <w:p w:rsidR="007054D2" w:rsidRDefault="007054D2" w:rsidP="00483A67">
      <w:pPr>
        <w:tabs>
          <w:tab w:val="left" w:pos="1800"/>
        </w:tabs>
        <w:contextualSpacing/>
        <w:rPr>
          <w:rFonts w:ascii="Arial" w:hAnsi="Arial"/>
          <w:b/>
          <w:iCs/>
          <w:szCs w:val="24"/>
        </w:rPr>
      </w:pPr>
    </w:p>
    <w:p w:rsidR="005D4857" w:rsidRDefault="005D4857" w:rsidP="00273716">
      <w:pPr>
        <w:rPr>
          <w:rFonts w:ascii="Arial" w:eastAsia="Arial" w:hAnsi="Arial" w:cs="Arial"/>
        </w:rPr>
      </w:pPr>
      <w:r w:rsidRPr="0037328A">
        <w:rPr>
          <w:rFonts w:ascii="Arial" w:hAnsi="Arial" w:cs="Arial"/>
        </w:rPr>
        <w:t>On October 21, 2020, lea</w:t>
      </w:r>
      <w:r w:rsidR="00A27F91">
        <w:rPr>
          <w:rFonts w:ascii="Arial" w:hAnsi="Arial" w:cs="Arial"/>
        </w:rPr>
        <w:t>f</w:t>
      </w:r>
      <w:r w:rsidRPr="0037328A">
        <w:rPr>
          <w:rFonts w:ascii="Arial" w:hAnsi="Arial" w:cs="Arial"/>
        </w:rPr>
        <w:t xml:space="preserve"> </w:t>
      </w:r>
      <w:r>
        <w:rPr>
          <w:rFonts w:ascii="Arial" w:hAnsi="Arial" w:cs="Arial"/>
        </w:rPr>
        <w:t xml:space="preserve">samples </w:t>
      </w:r>
      <w:r w:rsidRPr="0037328A">
        <w:rPr>
          <w:rFonts w:ascii="Arial" w:hAnsi="Arial" w:cs="Arial"/>
        </w:rPr>
        <w:t xml:space="preserve">displaying </w:t>
      </w:r>
      <w:r>
        <w:rPr>
          <w:rFonts w:ascii="Arial" w:hAnsi="Arial" w:cs="Arial"/>
        </w:rPr>
        <w:t>CLR</w:t>
      </w:r>
      <w:r w:rsidRPr="0037328A">
        <w:rPr>
          <w:rFonts w:ascii="Arial" w:hAnsi="Arial" w:cs="Arial"/>
        </w:rPr>
        <w:t xml:space="preserve"> symptoms from managed coffee </w:t>
      </w:r>
      <w:r>
        <w:rPr>
          <w:rFonts w:ascii="Arial" w:hAnsi="Arial" w:cs="Arial"/>
        </w:rPr>
        <w:t xml:space="preserve">plants </w:t>
      </w:r>
      <w:r w:rsidRPr="0037328A">
        <w:rPr>
          <w:rFonts w:ascii="Arial" w:hAnsi="Arial" w:cs="Arial"/>
        </w:rPr>
        <w:t xml:space="preserve">in the Haiku area of Maui were turned in to </w:t>
      </w:r>
      <w:r>
        <w:rPr>
          <w:rFonts w:ascii="Arial" w:hAnsi="Arial" w:cs="Arial"/>
        </w:rPr>
        <w:t xml:space="preserve">Maui </w:t>
      </w:r>
      <w:r w:rsidRPr="0096170E">
        <w:rPr>
          <w:rFonts w:ascii="Arial" w:eastAsia="Arial" w:hAnsi="Arial" w:cs="Arial"/>
        </w:rPr>
        <w:t xml:space="preserve">HDOA </w:t>
      </w:r>
      <w:r>
        <w:rPr>
          <w:rFonts w:ascii="Arial" w:eastAsia="Arial" w:hAnsi="Arial" w:cs="Arial"/>
        </w:rPr>
        <w:t>staff</w:t>
      </w:r>
      <w:r w:rsidRPr="0096170E">
        <w:rPr>
          <w:rFonts w:ascii="Arial" w:eastAsia="Arial" w:hAnsi="Arial" w:cs="Arial"/>
        </w:rPr>
        <w:t xml:space="preserve">. </w:t>
      </w:r>
      <w:r>
        <w:rPr>
          <w:rFonts w:ascii="Arial" w:eastAsia="Arial" w:hAnsi="Arial" w:cs="Arial"/>
        </w:rPr>
        <w:t xml:space="preserve"> Based on physical characteristics and host expression, HDOA sta</w:t>
      </w:r>
      <w:r w:rsidR="00273716">
        <w:rPr>
          <w:rFonts w:ascii="Arial" w:eastAsia="Arial" w:hAnsi="Arial" w:cs="Arial"/>
        </w:rPr>
        <w:t>ff</w:t>
      </w:r>
      <w:r>
        <w:rPr>
          <w:rFonts w:ascii="Arial" w:eastAsia="Arial" w:hAnsi="Arial" w:cs="Arial"/>
        </w:rPr>
        <w:t xml:space="preserve"> tentatively </w:t>
      </w:r>
      <w:r w:rsidR="005A1724">
        <w:rPr>
          <w:rFonts w:ascii="Arial" w:eastAsia="Arial" w:hAnsi="Arial" w:cs="Arial"/>
        </w:rPr>
        <w:t>identified</w:t>
      </w:r>
      <w:r>
        <w:rPr>
          <w:rFonts w:ascii="Arial" w:eastAsia="Arial" w:hAnsi="Arial" w:cs="Arial"/>
        </w:rPr>
        <w:t xml:space="preserve"> the pathogen as CLR.  </w:t>
      </w:r>
      <w:r w:rsidRPr="0096170E">
        <w:rPr>
          <w:rFonts w:ascii="Arial" w:eastAsia="Arial" w:hAnsi="Arial" w:cs="Arial"/>
        </w:rPr>
        <w:t xml:space="preserve">Subsequent surveys </w:t>
      </w:r>
      <w:r>
        <w:rPr>
          <w:rFonts w:ascii="Arial" w:eastAsia="Arial" w:hAnsi="Arial" w:cs="Arial"/>
        </w:rPr>
        <w:t>on Maui</w:t>
      </w:r>
      <w:r w:rsidRPr="0096170E">
        <w:rPr>
          <w:rFonts w:ascii="Arial" w:eastAsia="Arial" w:hAnsi="Arial" w:cs="Arial"/>
        </w:rPr>
        <w:t xml:space="preserve"> </w:t>
      </w:r>
      <w:r>
        <w:rPr>
          <w:rFonts w:ascii="Arial" w:eastAsia="Arial" w:hAnsi="Arial" w:cs="Arial"/>
        </w:rPr>
        <w:t xml:space="preserve">conducted after the initial detection </w:t>
      </w:r>
      <w:r w:rsidRPr="0096170E">
        <w:rPr>
          <w:rFonts w:ascii="Arial" w:eastAsia="Arial" w:hAnsi="Arial" w:cs="Arial"/>
        </w:rPr>
        <w:t xml:space="preserve">found plants with symptoms at </w:t>
      </w:r>
      <w:r>
        <w:rPr>
          <w:rFonts w:ascii="Arial" w:eastAsia="Arial" w:hAnsi="Arial" w:cs="Arial"/>
        </w:rPr>
        <w:t>five</w:t>
      </w:r>
      <w:r w:rsidRPr="0096170E">
        <w:rPr>
          <w:rFonts w:ascii="Arial" w:eastAsia="Arial" w:hAnsi="Arial" w:cs="Arial"/>
        </w:rPr>
        <w:t xml:space="preserve"> additional locations, in</w:t>
      </w:r>
      <w:r>
        <w:rPr>
          <w:rFonts w:ascii="Arial" w:eastAsia="Arial" w:hAnsi="Arial" w:cs="Arial"/>
        </w:rPr>
        <w:t>cluding</w:t>
      </w:r>
      <w:r w:rsidRPr="0096170E">
        <w:rPr>
          <w:rFonts w:ascii="Arial" w:eastAsia="Arial" w:hAnsi="Arial" w:cs="Arial"/>
        </w:rPr>
        <w:t xml:space="preserve"> wild coffee.</w:t>
      </w:r>
    </w:p>
    <w:p w:rsidR="005D4857" w:rsidRDefault="005D4857" w:rsidP="00273716">
      <w:pPr>
        <w:rPr>
          <w:rFonts w:ascii="Arial" w:eastAsia="Arial" w:hAnsi="Arial" w:cs="Arial"/>
        </w:rPr>
      </w:pPr>
    </w:p>
    <w:p w:rsidR="009E6426" w:rsidRDefault="005D4857" w:rsidP="00B80DEA">
      <w:pPr>
        <w:rPr>
          <w:rFonts w:ascii="Arial" w:hAnsi="Arial" w:cs="Arial"/>
          <w:vertAlign w:val="superscript"/>
        </w:rPr>
      </w:pPr>
      <w:r>
        <w:rPr>
          <w:rFonts w:ascii="Arial" w:eastAsia="Arial" w:hAnsi="Arial" w:cs="Arial"/>
        </w:rPr>
        <w:t>On October 23</w:t>
      </w:r>
      <w:r w:rsidR="009E6426" w:rsidRPr="00273716">
        <w:rPr>
          <w:rFonts w:ascii="Arial" w:eastAsia="Arial" w:hAnsi="Arial" w:cs="Arial"/>
          <w:vertAlign w:val="superscript"/>
        </w:rPr>
        <w:t>rd</w:t>
      </w:r>
      <w:r w:rsidR="009E6426">
        <w:rPr>
          <w:rFonts w:ascii="Arial" w:eastAsia="Arial" w:hAnsi="Arial" w:cs="Arial"/>
        </w:rPr>
        <w:t xml:space="preserve"> </w:t>
      </w:r>
      <w:r w:rsidRPr="00D501B0">
        <w:rPr>
          <w:rFonts w:ascii="Arial" w:eastAsia="Arial" w:hAnsi="Arial" w:cs="Arial"/>
        </w:rPr>
        <w:t>HDOA</w:t>
      </w:r>
      <w:r>
        <w:rPr>
          <w:rFonts w:ascii="Arial" w:eastAsia="Arial" w:hAnsi="Arial" w:cs="Arial"/>
        </w:rPr>
        <w:t xml:space="preserve"> </w:t>
      </w:r>
      <w:r w:rsidRPr="00D501B0">
        <w:rPr>
          <w:rFonts w:ascii="Arial" w:eastAsia="Arial" w:hAnsi="Arial" w:cs="Arial"/>
        </w:rPr>
        <w:t>sent a memo</w:t>
      </w:r>
      <w:r w:rsidR="00A27F91">
        <w:rPr>
          <w:rFonts w:ascii="Arial" w:eastAsia="Arial" w:hAnsi="Arial" w:cs="Arial"/>
        </w:rPr>
        <w:t>randum</w:t>
      </w:r>
      <w:r w:rsidRPr="00D501B0">
        <w:rPr>
          <w:rFonts w:ascii="Arial" w:eastAsia="Arial" w:hAnsi="Arial" w:cs="Arial"/>
        </w:rPr>
        <w:t xml:space="preserve"> to members of the coffee industry throughout the state to alert them to the situation. </w:t>
      </w:r>
      <w:r>
        <w:rPr>
          <w:rFonts w:ascii="Arial" w:hAnsi="Arial" w:cs="Arial"/>
        </w:rPr>
        <w:t>Sample</w:t>
      </w:r>
      <w:r w:rsidR="00A27F91">
        <w:rPr>
          <w:rFonts w:ascii="Arial" w:hAnsi="Arial" w:cs="Arial"/>
        </w:rPr>
        <w:t xml:space="preserve"> leave</w:t>
      </w:r>
      <w:r>
        <w:rPr>
          <w:rFonts w:ascii="Arial" w:hAnsi="Arial" w:cs="Arial"/>
        </w:rPr>
        <w:t xml:space="preserve">s were submitted to the </w:t>
      </w:r>
      <w:r w:rsidR="00273716">
        <w:rPr>
          <w:rFonts w:ascii="Arial" w:hAnsi="Arial" w:cs="Arial"/>
        </w:rPr>
        <w:t>University</w:t>
      </w:r>
      <w:r>
        <w:rPr>
          <w:rFonts w:ascii="Arial" w:hAnsi="Arial" w:cs="Arial"/>
        </w:rPr>
        <w:t xml:space="preserve"> of Hawaii College of Tropical Agriculture and Human Resources (UH</w:t>
      </w:r>
      <w:r w:rsidR="005A1724">
        <w:rPr>
          <w:rFonts w:ascii="Arial" w:hAnsi="Arial" w:cs="Arial"/>
        </w:rPr>
        <w:t>-</w:t>
      </w:r>
      <w:r>
        <w:rPr>
          <w:rFonts w:ascii="Arial" w:hAnsi="Arial" w:cs="Arial"/>
        </w:rPr>
        <w:t xml:space="preserve">CTAHR) and the U.S. </w:t>
      </w:r>
      <w:r w:rsidR="00273716">
        <w:rPr>
          <w:rFonts w:ascii="Arial" w:hAnsi="Arial" w:cs="Arial"/>
        </w:rPr>
        <w:t>Department</w:t>
      </w:r>
      <w:r>
        <w:rPr>
          <w:rFonts w:ascii="Arial" w:hAnsi="Arial" w:cs="Arial"/>
        </w:rPr>
        <w:t xml:space="preserve"> of Agriculture </w:t>
      </w:r>
      <w:r w:rsidR="000F5F04">
        <w:rPr>
          <w:rFonts w:ascii="Arial" w:hAnsi="Arial" w:cs="Arial"/>
        </w:rPr>
        <w:t xml:space="preserve">(USDA) </w:t>
      </w:r>
      <w:r>
        <w:rPr>
          <w:rFonts w:ascii="Arial" w:hAnsi="Arial" w:cs="Arial"/>
        </w:rPr>
        <w:t xml:space="preserve">National Identification Services (NIS) for </w:t>
      </w:r>
      <w:r w:rsidR="005A1724">
        <w:rPr>
          <w:rFonts w:ascii="Arial" w:hAnsi="Arial" w:cs="Arial"/>
        </w:rPr>
        <w:t>identification</w:t>
      </w:r>
      <w:r>
        <w:rPr>
          <w:rFonts w:ascii="Arial" w:hAnsi="Arial" w:cs="Arial"/>
        </w:rPr>
        <w:t xml:space="preserve"> confirmation.  </w:t>
      </w:r>
      <w:r w:rsidR="009E6426">
        <w:rPr>
          <w:rFonts w:ascii="Arial" w:hAnsi="Arial" w:cs="Arial"/>
        </w:rPr>
        <w:t>On October 26</w:t>
      </w:r>
      <w:r w:rsidR="009E6426" w:rsidRPr="00273716">
        <w:rPr>
          <w:rFonts w:ascii="Arial" w:hAnsi="Arial" w:cs="Arial"/>
          <w:vertAlign w:val="superscript"/>
        </w:rPr>
        <w:t>th</w:t>
      </w:r>
      <w:r w:rsidR="009E6426">
        <w:rPr>
          <w:rFonts w:ascii="Arial" w:hAnsi="Arial" w:cs="Arial"/>
        </w:rPr>
        <w:t xml:space="preserve">, </w:t>
      </w:r>
      <w:r w:rsidR="009E6426">
        <w:rPr>
          <w:rFonts w:ascii="Arial" w:eastAsia="Arial" w:hAnsi="Arial" w:cs="Arial"/>
        </w:rPr>
        <w:t xml:space="preserve">a statewide press release of the CLR detection was issued and </w:t>
      </w:r>
      <w:r>
        <w:rPr>
          <w:rFonts w:ascii="Arial" w:hAnsi="Arial" w:cs="Arial"/>
        </w:rPr>
        <w:t>UH</w:t>
      </w:r>
      <w:r w:rsidR="005A1724">
        <w:rPr>
          <w:rFonts w:ascii="Arial" w:hAnsi="Arial" w:cs="Arial"/>
        </w:rPr>
        <w:t>-</w:t>
      </w:r>
      <w:r>
        <w:rPr>
          <w:rFonts w:ascii="Arial" w:hAnsi="Arial" w:cs="Arial"/>
        </w:rPr>
        <w:t xml:space="preserve">CTAHR </w:t>
      </w:r>
      <w:r w:rsidR="009E6426">
        <w:rPr>
          <w:rFonts w:ascii="Arial" w:hAnsi="Arial" w:cs="Arial"/>
        </w:rPr>
        <w:t xml:space="preserve">also </w:t>
      </w:r>
      <w:r>
        <w:rPr>
          <w:rFonts w:ascii="Arial" w:hAnsi="Arial" w:cs="Arial"/>
        </w:rPr>
        <w:t xml:space="preserve">tentatively </w:t>
      </w:r>
      <w:r w:rsidR="00273716">
        <w:rPr>
          <w:rFonts w:ascii="Arial" w:hAnsi="Arial" w:cs="Arial"/>
        </w:rPr>
        <w:t>identified</w:t>
      </w:r>
      <w:r>
        <w:rPr>
          <w:rFonts w:ascii="Arial" w:hAnsi="Arial" w:cs="Arial"/>
        </w:rPr>
        <w:t xml:space="preserve"> </w:t>
      </w:r>
      <w:r w:rsidR="009E6426">
        <w:rPr>
          <w:rFonts w:ascii="Arial" w:hAnsi="Arial" w:cs="Arial"/>
        </w:rPr>
        <w:t xml:space="preserve">the pathogen as CLR.  USDA NIS </w:t>
      </w:r>
      <w:r w:rsidR="00A3527D">
        <w:rPr>
          <w:rFonts w:ascii="Arial" w:hAnsi="Arial" w:cs="Arial"/>
        </w:rPr>
        <w:t xml:space="preserve">notified HDOA that </w:t>
      </w:r>
      <w:r w:rsidR="009E6426">
        <w:rPr>
          <w:rFonts w:ascii="Arial" w:hAnsi="Arial" w:cs="Arial"/>
        </w:rPr>
        <w:t xml:space="preserve">the </w:t>
      </w:r>
      <w:r w:rsidR="005A1724">
        <w:rPr>
          <w:rFonts w:ascii="Arial" w:hAnsi="Arial" w:cs="Arial"/>
        </w:rPr>
        <w:t>identification</w:t>
      </w:r>
      <w:r w:rsidR="009E6426">
        <w:rPr>
          <w:rFonts w:ascii="Arial" w:hAnsi="Arial" w:cs="Arial"/>
        </w:rPr>
        <w:t xml:space="preserve"> </w:t>
      </w:r>
      <w:r w:rsidR="00A3527D">
        <w:rPr>
          <w:rFonts w:ascii="Arial" w:hAnsi="Arial" w:cs="Arial"/>
        </w:rPr>
        <w:t xml:space="preserve">was confirmed </w:t>
      </w:r>
      <w:r w:rsidR="009E6426">
        <w:rPr>
          <w:rFonts w:ascii="Arial" w:hAnsi="Arial" w:cs="Arial"/>
        </w:rPr>
        <w:t xml:space="preserve">as CLR, </w:t>
      </w:r>
      <w:r w:rsidR="009E6426" w:rsidRPr="00273716">
        <w:rPr>
          <w:rFonts w:ascii="Arial" w:hAnsi="Arial" w:cs="Arial"/>
          <w:i/>
          <w:iCs/>
        </w:rPr>
        <w:t>H. vastatrix</w:t>
      </w:r>
      <w:r w:rsidR="009E6426">
        <w:rPr>
          <w:rFonts w:ascii="Arial" w:hAnsi="Arial" w:cs="Arial"/>
        </w:rPr>
        <w:t xml:space="preserve"> on October 2</w:t>
      </w:r>
      <w:r w:rsidR="00A3527D">
        <w:rPr>
          <w:rFonts w:ascii="Arial" w:hAnsi="Arial" w:cs="Arial"/>
        </w:rPr>
        <w:t>8</w:t>
      </w:r>
      <w:r w:rsidR="009E6426">
        <w:rPr>
          <w:rFonts w:ascii="Arial" w:hAnsi="Arial" w:cs="Arial"/>
        </w:rPr>
        <w:t xml:space="preserve">th. </w:t>
      </w:r>
      <w:r w:rsidR="009E6426">
        <w:rPr>
          <w:rFonts w:ascii="Arial" w:hAnsi="Arial" w:cs="Arial"/>
          <w:vertAlign w:val="superscript"/>
        </w:rPr>
        <w:t xml:space="preserve">  </w:t>
      </w:r>
    </w:p>
    <w:p w:rsidR="000F5F04" w:rsidRDefault="000F5F04" w:rsidP="00B80DEA">
      <w:pPr>
        <w:rPr>
          <w:rFonts w:ascii="Arial" w:hAnsi="Arial" w:cs="Arial"/>
          <w:vertAlign w:val="superscript"/>
        </w:rPr>
      </w:pPr>
    </w:p>
    <w:p w:rsidR="000F5F04" w:rsidRPr="00692EFE" w:rsidRDefault="000F5F04" w:rsidP="00273716">
      <w:pPr>
        <w:rPr>
          <w:rFonts w:ascii="Arial" w:hAnsi="Arial" w:cs="Arial"/>
        </w:rPr>
      </w:pPr>
      <w:r>
        <w:rPr>
          <w:rFonts w:ascii="Arial" w:hAnsi="Arial" w:cs="Arial"/>
        </w:rPr>
        <w:t>On October 26</w:t>
      </w:r>
      <w:r w:rsidRPr="00273716">
        <w:rPr>
          <w:rFonts w:ascii="Arial" w:hAnsi="Arial" w:cs="Arial"/>
          <w:vertAlign w:val="superscript"/>
        </w:rPr>
        <w:t>th</w:t>
      </w:r>
      <w:r>
        <w:rPr>
          <w:rFonts w:ascii="Arial" w:hAnsi="Arial" w:cs="Arial"/>
        </w:rPr>
        <w:t xml:space="preserve">, </w:t>
      </w:r>
      <w:r w:rsidR="005A1724">
        <w:rPr>
          <w:rFonts w:ascii="Arial" w:hAnsi="Arial" w:cs="Arial"/>
        </w:rPr>
        <w:t xml:space="preserve">HDOA staff found </w:t>
      </w:r>
      <w:r>
        <w:rPr>
          <w:rFonts w:ascii="Arial" w:hAnsi="Arial" w:cs="Arial"/>
        </w:rPr>
        <w:t xml:space="preserve">a coffee plant </w:t>
      </w:r>
      <w:r w:rsidR="005A1724">
        <w:rPr>
          <w:rFonts w:ascii="Arial" w:hAnsi="Arial" w:cs="Arial"/>
        </w:rPr>
        <w:t xml:space="preserve">suspected to be infected </w:t>
      </w:r>
      <w:r>
        <w:rPr>
          <w:rFonts w:ascii="Arial" w:hAnsi="Arial" w:cs="Arial"/>
        </w:rPr>
        <w:t xml:space="preserve">with CLR on </w:t>
      </w:r>
      <w:r w:rsidR="00692EFE">
        <w:rPr>
          <w:rFonts w:ascii="Arial" w:hAnsi="Arial" w:cs="Arial"/>
        </w:rPr>
        <w:t xml:space="preserve">the east side of </w:t>
      </w:r>
      <w:r>
        <w:rPr>
          <w:rFonts w:ascii="Arial" w:hAnsi="Arial" w:cs="Arial"/>
        </w:rPr>
        <w:t>Hawaii Island.  That sample was submitted to USDA Agricultural Research Services (ARS).  On October 2</w:t>
      </w:r>
      <w:r w:rsidR="00A3527D">
        <w:rPr>
          <w:rFonts w:ascii="Arial" w:hAnsi="Arial" w:cs="Arial"/>
        </w:rPr>
        <w:t>8</w:t>
      </w:r>
      <w:r w:rsidRPr="00273716">
        <w:rPr>
          <w:rFonts w:ascii="Arial" w:hAnsi="Arial" w:cs="Arial"/>
          <w:vertAlign w:val="superscript"/>
        </w:rPr>
        <w:t>th</w:t>
      </w:r>
      <w:r>
        <w:rPr>
          <w:rFonts w:ascii="Arial" w:hAnsi="Arial" w:cs="Arial"/>
        </w:rPr>
        <w:t xml:space="preserve">, </w:t>
      </w:r>
      <w:r w:rsidR="00692EFE">
        <w:rPr>
          <w:rFonts w:ascii="Arial" w:hAnsi="Arial" w:cs="Arial"/>
        </w:rPr>
        <w:t xml:space="preserve">USDA ARS </w:t>
      </w:r>
      <w:r>
        <w:rPr>
          <w:rFonts w:ascii="Arial" w:hAnsi="Arial" w:cs="Arial"/>
        </w:rPr>
        <w:t xml:space="preserve">tentatively </w:t>
      </w:r>
      <w:r w:rsidR="005A1724">
        <w:rPr>
          <w:rFonts w:ascii="Arial" w:hAnsi="Arial" w:cs="Arial"/>
        </w:rPr>
        <w:t>identified</w:t>
      </w:r>
      <w:r>
        <w:rPr>
          <w:rFonts w:ascii="Arial" w:hAnsi="Arial" w:cs="Arial"/>
        </w:rPr>
        <w:t xml:space="preserve"> </w:t>
      </w:r>
      <w:r w:rsidR="00692EFE">
        <w:rPr>
          <w:rFonts w:ascii="Arial" w:hAnsi="Arial" w:cs="Arial"/>
        </w:rPr>
        <w:t xml:space="preserve">the sample </w:t>
      </w:r>
      <w:r>
        <w:rPr>
          <w:rFonts w:ascii="Arial" w:hAnsi="Arial" w:cs="Arial"/>
        </w:rPr>
        <w:t xml:space="preserve">as CLR.  This sample is awaiting </w:t>
      </w:r>
      <w:r w:rsidR="00692EFE">
        <w:rPr>
          <w:rFonts w:ascii="Arial" w:hAnsi="Arial" w:cs="Arial"/>
        </w:rPr>
        <w:t xml:space="preserve">formal </w:t>
      </w:r>
      <w:r>
        <w:rPr>
          <w:rFonts w:ascii="Arial" w:hAnsi="Arial" w:cs="Arial"/>
        </w:rPr>
        <w:t xml:space="preserve">confirmation by USDA NIS.  </w:t>
      </w:r>
      <w:r w:rsidR="00692EFE">
        <w:rPr>
          <w:rFonts w:ascii="Arial" w:hAnsi="Arial" w:cs="Arial"/>
        </w:rPr>
        <w:t xml:space="preserve">HDOA notified </w:t>
      </w:r>
      <w:r>
        <w:rPr>
          <w:rFonts w:ascii="Arial" w:hAnsi="Arial" w:cs="Arial"/>
        </w:rPr>
        <w:t>Coffee Industry members on October 29</w:t>
      </w:r>
      <w:r w:rsidRPr="00273716">
        <w:rPr>
          <w:rFonts w:ascii="Arial" w:hAnsi="Arial" w:cs="Arial"/>
          <w:vertAlign w:val="superscript"/>
        </w:rPr>
        <w:t>th</w:t>
      </w:r>
      <w:r>
        <w:rPr>
          <w:rFonts w:ascii="Arial" w:hAnsi="Arial" w:cs="Arial"/>
        </w:rPr>
        <w:t xml:space="preserve"> and a statewide press release </w:t>
      </w:r>
      <w:r w:rsidR="00692EFE">
        <w:rPr>
          <w:rFonts w:ascii="Arial" w:hAnsi="Arial" w:cs="Arial"/>
        </w:rPr>
        <w:t xml:space="preserve">was </w:t>
      </w:r>
      <w:r>
        <w:rPr>
          <w:rFonts w:ascii="Arial" w:hAnsi="Arial" w:cs="Arial"/>
        </w:rPr>
        <w:t>issued on October 30</w:t>
      </w:r>
      <w:r w:rsidRPr="00273716">
        <w:rPr>
          <w:rFonts w:ascii="Arial" w:hAnsi="Arial" w:cs="Arial"/>
          <w:vertAlign w:val="superscript"/>
        </w:rPr>
        <w:t>th</w:t>
      </w:r>
      <w:r>
        <w:rPr>
          <w:rFonts w:ascii="Arial" w:hAnsi="Arial" w:cs="Arial"/>
        </w:rPr>
        <w:t xml:space="preserve">.  </w:t>
      </w:r>
    </w:p>
    <w:p w:rsidR="009E6426" w:rsidRDefault="009E6426" w:rsidP="00273716">
      <w:pPr>
        <w:rPr>
          <w:rFonts w:ascii="Arial" w:eastAsia="Arial" w:hAnsi="Arial" w:cs="Arial"/>
        </w:rPr>
      </w:pPr>
    </w:p>
    <w:p w:rsidR="00055775" w:rsidRDefault="00055775" w:rsidP="00273716">
      <w:pPr>
        <w:rPr>
          <w:rFonts w:ascii="Arial" w:eastAsia="Arial" w:hAnsi="Arial" w:cs="Arial"/>
        </w:rPr>
      </w:pPr>
      <w:r>
        <w:rPr>
          <w:rFonts w:ascii="Arial" w:eastAsia="Arial" w:hAnsi="Arial" w:cs="Arial"/>
        </w:rPr>
        <w:t>On October 31</w:t>
      </w:r>
      <w:r w:rsidRPr="00055775">
        <w:rPr>
          <w:rFonts w:ascii="Arial" w:eastAsia="Arial" w:hAnsi="Arial" w:cs="Arial"/>
          <w:vertAlign w:val="superscript"/>
        </w:rPr>
        <w:t>st</w:t>
      </w:r>
      <w:r>
        <w:rPr>
          <w:rFonts w:ascii="Arial" w:eastAsia="Arial" w:hAnsi="Arial" w:cs="Arial"/>
        </w:rPr>
        <w:t xml:space="preserve">, UH-CTAHR staff received a report of CLR </w:t>
      </w:r>
      <w:r w:rsidR="008E0331">
        <w:rPr>
          <w:rFonts w:ascii="Arial" w:eastAsia="Arial" w:hAnsi="Arial" w:cs="Arial"/>
        </w:rPr>
        <w:t>on the west side of Hawaii Island. That sample was submitted to USDA ARS and tentatively identified as CLR as well.  This sample is also awaiting formal confirmation by USDA NIS.</w:t>
      </w:r>
    </w:p>
    <w:p w:rsidR="008E0331" w:rsidRDefault="008E0331" w:rsidP="00273716">
      <w:pPr>
        <w:rPr>
          <w:rFonts w:ascii="Arial" w:eastAsia="Arial" w:hAnsi="Arial" w:cs="Arial"/>
        </w:rPr>
      </w:pPr>
    </w:p>
    <w:p w:rsidR="005D4857" w:rsidRPr="00D501B0" w:rsidRDefault="009E6426" w:rsidP="00273716">
      <w:pPr>
        <w:rPr>
          <w:rFonts w:ascii="Arial" w:hAnsi="Arial" w:cs="Arial"/>
        </w:rPr>
      </w:pPr>
      <w:r>
        <w:rPr>
          <w:rFonts w:ascii="Arial" w:eastAsia="Arial" w:hAnsi="Arial" w:cs="Arial"/>
        </w:rPr>
        <w:lastRenderedPageBreak/>
        <w:t xml:space="preserve">Currently, </w:t>
      </w:r>
      <w:r w:rsidRPr="00D501B0">
        <w:rPr>
          <w:rFonts w:ascii="Arial" w:hAnsi="Arial" w:cs="Arial"/>
        </w:rPr>
        <w:t xml:space="preserve">HDOA is </w:t>
      </w:r>
      <w:r w:rsidR="00A3527D">
        <w:rPr>
          <w:rFonts w:ascii="Arial" w:hAnsi="Arial" w:cs="Arial"/>
        </w:rPr>
        <w:t xml:space="preserve">continuing </w:t>
      </w:r>
      <w:r w:rsidRPr="00D501B0">
        <w:rPr>
          <w:rFonts w:ascii="Arial" w:hAnsi="Arial" w:cs="Arial"/>
        </w:rPr>
        <w:t>its efforts to survey</w:t>
      </w:r>
      <w:r>
        <w:rPr>
          <w:rFonts w:ascii="Arial" w:hAnsi="Arial" w:cs="Arial"/>
        </w:rPr>
        <w:t xml:space="preserve"> </w:t>
      </w:r>
      <w:r w:rsidRPr="00D501B0">
        <w:rPr>
          <w:rFonts w:ascii="Arial" w:hAnsi="Arial" w:cs="Arial"/>
        </w:rPr>
        <w:t xml:space="preserve">Maui </w:t>
      </w:r>
      <w:r w:rsidR="00497F6D">
        <w:rPr>
          <w:rFonts w:ascii="Arial" w:hAnsi="Arial" w:cs="Arial"/>
        </w:rPr>
        <w:t xml:space="preserve">Island </w:t>
      </w:r>
      <w:r w:rsidRPr="00D501B0">
        <w:rPr>
          <w:rFonts w:ascii="Arial" w:hAnsi="Arial" w:cs="Arial"/>
        </w:rPr>
        <w:t xml:space="preserve">and </w:t>
      </w:r>
      <w:r w:rsidR="00B80DEA">
        <w:rPr>
          <w:rFonts w:ascii="Arial" w:hAnsi="Arial" w:cs="Arial"/>
        </w:rPr>
        <w:t>ha</w:t>
      </w:r>
      <w:r w:rsidRPr="00D501B0">
        <w:rPr>
          <w:rFonts w:ascii="Arial" w:hAnsi="Arial" w:cs="Arial"/>
        </w:rPr>
        <w:t>s extend</w:t>
      </w:r>
      <w:r w:rsidR="00B80DEA">
        <w:rPr>
          <w:rFonts w:ascii="Arial" w:hAnsi="Arial" w:cs="Arial"/>
        </w:rPr>
        <w:t>ed</w:t>
      </w:r>
      <w:r w:rsidR="008E0331">
        <w:rPr>
          <w:rFonts w:ascii="Arial" w:hAnsi="Arial" w:cs="Arial"/>
        </w:rPr>
        <w:t xml:space="preserve"> surveys</w:t>
      </w:r>
      <w:r w:rsidRPr="00D501B0">
        <w:rPr>
          <w:rFonts w:ascii="Arial" w:hAnsi="Arial" w:cs="Arial"/>
        </w:rPr>
        <w:t xml:space="preserve"> statewide </w:t>
      </w:r>
      <w:r w:rsidR="00497F6D">
        <w:rPr>
          <w:rFonts w:ascii="Arial" w:hAnsi="Arial" w:cs="Arial"/>
        </w:rPr>
        <w:t>across</w:t>
      </w:r>
      <w:r w:rsidR="00B80DEA">
        <w:rPr>
          <w:rFonts w:ascii="Arial" w:hAnsi="Arial" w:cs="Arial"/>
        </w:rPr>
        <w:t xml:space="preserve"> Oahu, Hawaii Island, and Kauai </w:t>
      </w:r>
      <w:r w:rsidR="000F5F04">
        <w:rPr>
          <w:rFonts w:ascii="Arial" w:hAnsi="Arial" w:cs="Arial"/>
        </w:rPr>
        <w:t xml:space="preserve">to determine the full extent of the infestation.  </w:t>
      </w:r>
      <w:r w:rsidR="00A3527D">
        <w:rPr>
          <w:rFonts w:ascii="Arial" w:hAnsi="Arial" w:cs="Arial"/>
        </w:rPr>
        <w:t xml:space="preserve">Partners on both Lanai and Molokai have been informed and asked to look for the disease.   </w:t>
      </w:r>
    </w:p>
    <w:p w:rsidR="00483A67" w:rsidRDefault="00483A67" w:rsidP="00692EFE">
      <w:pPr>
        <w:tabs>
          <w:tab w:val="left" w:pos="1800"/>
        </w:tabs>
        <w:ind w:left="1440" w:hanging="1440"/>
        <w:contextualSpacing/>
        <w:rPr>
          <w:rFonts w:ascii="Arial" w:hAnsi="Arial"/>
          <w:b/>
          <w:szCs w:val="24"/>
        </w:rPr>
      </w:pPr>
    </w:p>
    <w:p w:rsidR="00B80DEA" w:rsidRDefault="00B80DEA" w:rsidP="00692EFE">
      <w:pPr>
        <w:tabs>
          <w:tab w:val="left" w:pos="1800"/>
        </w:tabs>
        <w:ind w:left="1440" w:hanging="1440"/>
        <w:contextualSpacing/>
        <w:rPr>
          <w:rFonts w:ascii="Arial" w:hAnsi="Arial"/>
          <w:b/>
          <w:szCs w:val="24"/>
        </w:rPr>
      </w:pPr>
    </w:p>
    <w:p w:rsidR="00B80DEA" w:rsidRPr="00273716" w:rsidRDefault="00B80DEA" w:rsidP="00273716">
      <w:pPr>
        <w:numPr>
          <w:ilvl w:val="0"/>
          <w:numId w:val="5"/>
        </w:numPr>
        <w:tabs>
          <w:tab w:val="clear" w:pos="1080"/>
          <w:tab w:val="num" w:pos="720"/>
        </w:tabs>
        <w:ind w:left="720"/>
        <w:contextualSpacing/>
        <w:rPr>
          <w:rFonts w:ascii="Arial" w:hAnsi="Arial"/>
          <w:szCs w:val="24"/>
          <w:u w:val="single"/>
        </w:rPr>
      </w:pPr>
      <w:r w:rsidRPr="00273716">
        <w:rPr>
          <w:rFonts w:ascii="Arial" w:hAnsi="Arial"/>
          <w:b/>
          <w:szCs w:val="24"/>
          <w:u w:val="single"/>
        </w:rPr>
        <w:t>Procedural Background</w:t>
      </w:r>
      <w:r w:rsidRPr="00273716">
        <w:rPr>
          <w:rFonts w:ascii="Arial" w:hAnsi="Arial"/>
          <w:szCs w:val="24"/>
          <w:u w:val="single"/>
        </w:rPr>
        <w:t xml:space="preserve"> </w:t>
      </w:r>
    </w:p>
    <w:p w:rsidR="00B80DEA" w:rsidRDefault="00B80DEA" w:rsidP="00B80DEA">
      <w:pPr>
        <w:contextualSpacing/>
        <w:rPr>
          <w:rFonts w:ascii="Arial" w:hAnsi="Arial"/>
          <w:szCs w:val="24"/>
        </w:rPr>
      </w:pPr>
    </w:p>
    <w:p w:rsidR="00B80DEA" w:rsidRDefault="00B80DEA" w:rsidP="00B80DEA">
      <w:pPr>
        <w:contextualSpacing/>
        <w:rPr>
          <w:rFonts w:ascii="Arial" w:hAnsi="Arial"/>
          <w:szCs w:val="24"/>
        </w:rPr>
      </w:pPr>
      <w:r w:rsidRPr="00286C81">
        <w:rPr>
          <w:rFonts w:ascii="Arial" w:hAnsi="Arial"/>
          <w:szCs w:val="24"/>
        </w:rPr>
        <w:t xml:space="preserve">Pursuant to </w:t>
      </w:r>
      <w:r w:rsidR="00BA7BD3">
        <w:rPr>
          <w:rFonts w:ascii="Arial" w:hAnsi="Arial"/>
          <w:szCs w:val="24"/>
        </w:rPr>
        <w:t xml:space="preserve">section </w:t>
      </w:r>
      <w:r w:rsidRPr="00286C81">
        <w:rPr>
          <w:rFonts w:ascii="Arial" w:hAnsi="Arial"/>
          <w:szCs w:val="24"/>
        </w:rPr>
        <w:t>150A-9.5, Hawaii Revised Statutes</w:t>
      </w:r>
      <w:r w:rsidR="001A321C">
        <w:rPr>
          <w:rFonts w:ascii="Arial" w:hAnsi="Arial"/>
          <w:szCs w:val="24"/>
        </w:rPr>
        <w:t xml:space="preserve"> (HRS)</w:t>
      </w:r>
      <w:r w:rsidRPr="00286C81">
        <w:rPr>
          <w:rFonts w:ascii="Arial" w:hAnsi="Arial"/>
          <w:szCs w:val="24"/>
        </w:rPr>
        <w:t>, the</w:t>
      </w:r>
      <w:r>
        <w:rPr>
          <w:rFonts w:ascii="Arial" w:hAnsi="Arial"/>
          <w:szCs w:val="24"/>
        </w:rPr>
        <w:t xml:space="preserve"> HDOA </w:t>
      </w:r>
      <w:r w:rsidRPr="00286C81">
        <w:rPr>
          <w:rFonts w:ascii="Arial" w:hAnsi="Arial"/>
          <w:szCs w:val="24"/>
        </w:rPr>
        <w:t xml:space="preserve">may establish an interim rule governing the transport of flora and fauna into and within the State.  </w:t>
      </w:r>
      <w:r w:rsidR="00BA7BD3">
        <w:rPr>
          <w:rFonts w:ascii="Arial" w:hAnsi="Arial"/>
          <w:szCs w:val="24"/>
        </w:rPr>
        <w:t xml:space="preserve">Pursuant to </w:t>
      </w:r>
      <w:r w:rsidR="00BA7BD3" w:rsidRPr="00286C81">
        <w:rPr>
          <w:rFonts w:ascii="Arial" w:hAnsi="Arial"/>
          <w:szCs w:val="24"/>
        </w:rPr>
        <w:t>§</w:t>
      </w:r>
      <w:r w:rsidR="00BA7BD3">
        <w:rPr>
          <w:rFonts w:ascii="Arial" w:hAnsi="Arial"/>
          <w:szCs w:val="24"/>
        </w:rPr>
        <w:t>150A-9.5(b),</w:t>
      </w:r>
      <w:r w:rsidR="001A321C">
        <w:rPr>
          <w:rFonts w:ascii="Arial" w:hAnsi="Arial"/>
          <w:szCs w:val="24"/>
        </w:rPr>
        <w:t xml:space="preserve"> HRS,</w:t>
      </w:r>
      <w:r w:rsidR="00BA7BD3">
        <w:rPr>
          <w:rFonts w:ascii="Arial" w:hAnsi="Arial"/>
          <w:szCs w:val="24"/>
        </w:rPr>
        <w:t xml:space="preserve"> a</w:t>
      </w:r>
      <w:r w:rsidRPr="00286C81">
        <w:rPr>
          <w:rFonts w:ascii="Arial" w:hAnsi="Arial"/>
          <w:szCs w:val="24"/>
        </w:rPr>
        <w:t>n interim rule may be adopted in the event that the importation or movement of any flora or fauna, in the absence of effective rules, creates a situation dangerous to public health and safety or to the ecological health of flora or fauna present in the State which is so immediate in nature as to constitute an emergency.  No interim rule can be adopted without a prerequisite finding by the Advisory Committee on Plants and Animals that the foregoing criteria stated in §150A-9.5(b)</w:t>
      </w:r>
      <w:r w:rsidR="001A321C">
        <w:rPr>
          <w:rFonts w:ascii="Arial" w:hAnsi="Arial"/>
          <w:szCs w:val="24"/>
        </w:rPr>
        <w:t>, HRS,</w:t>
      </w:r>
      <w:r w:rsidRPr="00286C81">
        <w:rPr>
          <w:rFonts w:ascii="Arial" w:hAnsi="Arial"/>
          <w:szCs w:val="24"/>
        </w:rPr>
        <w:t xml:space="preserve"> is met.  The interim rule shall </w:t>
      </w:r>
      <w:r>
        <w:rPr>
          <w:rFonts w:ascii="Arial" w:hAnsi="Arial"/>
          <w:szCs w:val="24"/>
        </w:rPr>
        <w:t xml:space="preserve">not </w:t>
      </w:r>
      <w:r w:rsidRPr="00286C81">
        <w:rPr>
          <w:rFonts w:ascii="Arial" w:hAnsi="Arial"/>
          <w:szCs w:val="24"/>
        </w:rPr>
        <w:t>be effective for more than one year.</w:t>
      </w:r>
    </w:p>
    <w:p w:rsidR="00B80DEA" w:rsidRDefault="00B80DEA" w:rsidP="00B80DEA">
      <w:pPr>
        <w:contextualSpacing/>
        <w:rPr>
          <w:rFonts w:ascii="Arial" w:hAnsi="Arial"/>
          <w:szCs w:val="24"/>
        </w:rPr>
      </w:pPr>
    </w:p>
    <w:p w:rsidR="00B80DEA" w:rsidRPr="00286C81" w:rsidRDefault="00B80DEA" w:rsidP="00B80DEA">
      <w:pPr>
        <w:contextualSpacing/>
        <w:rPr>
          <w:rFonts w:ascii="Arial" w:hAnsi="Arial"/>
          <w:szCs w:val="24"/>
        </w:rPr>
      </w:pPr>
      <w:r w:rsidRPr="00286C81">
        <w:rPr>
          <w:rFonts w:ascii="Arial" w:hAnsi="Arial"/>
          <w:szCs w:val="24"/>
        </w:rPr>
        <w:t xml:space="preserve">Once adopted by </w:t>
      </w:r>
      <w:r w:rsidR="005A1724">
        <w:rPr>
          <w:rFonts w:ascii="Arial" w:hAnsi="Arial"/>
          <w:szCs w:val="24"/>
        </w:rPr>
        <w:t>HDOA</w:t>
      </w:r>
      <w:r w:rsidRPr="00286C81">
        <w:rPr>
          <w:rFonts w:ascii="Arial" w:hAnsi="Arial"/>
          <w:szCs w:val="24"/>
        </w:rPr>
        <w:t>, any interim rule must be published within twelve days of issuance at least once in any newspaper of general circulation in the State.</w:t>
      </w:r>
    </w:p>
    <w:p w:rsidR="00B80DEA" w:rsidRDefault="00B80DEA" w:rsidP="00B80DEA">
      <w:pPr>
        <w:contextualSpacing/>
        <w:rPr>
          <w:rFonts w:ascii="Arial" w:hAnsi="Arial"/>
          <w:szCs w:val="24"/>
        </w:rPr>
      </w:pPr>
    </w:p>
    <w:p w:rsidR="00B80DEA" w:rsidRPr="00286C81" w:rsidRDefault="00B80DEA" w:rsidP="00273716">
      <w:pPr>
        <w:contextualSpacing/>
        <w:rPr>
          <w:rFonts w:ascii="Arial" w:hAnsi="Arial"/>
          <w:szCs w:val="24"/>
        </w:rPr>
      </w:pPr>
    </w:p>
    <w:p w:rsidR="00B80DEA" w:rsidRDefault="00B80DEA" w:rsidP="00B80DEA">
      <w:pPr>
        <w:numPr>
          <w:ilvl w:val="0"/>
          <w:numId w:val="5"/>
        </w:numPr>
        <w:tabs>
          <w:tab w:val="clear" w:pos="1080"/>
        </w:tabs>
        <w:ind w:left="720"/>
        <w:contextualSpacing/>
        <w:rPr>
          <w:rFonts w:ascii="Arial" w:hAnsi="Arial"/>
          <w:szCs w:val="24"/>
        </w:rPr>
      </w:pPr>
      <w:r w:rsidRPr="00273716">
        <w:rPr>
          <w:rFonts w:ascii="Arial" w:hAnsi="Arial"/>
          <w:b/>
          <w:szCs w:val="24"/>
          <w:u w:val="single"/>
        </w:rPr>
        <w:t>Authority</w:t>
      </w:r>
      <w:r w:rsidRPr="00286C81">
        <w:rPr>
          <w:rFonts w:ascii="Arial" w:hAnsi="Arial"/>
          <w:szCs w:val="24"/>
        </w:rPr>
        <w:t xml:space="preserve">  </w:t>
      </w:r>
    </w:p>
    <w:p w:rsidR="00B80DEA" w:rsidRDefault="00B80DEA" w:rsidP="00273716">
      <w:pPr>
        <w:ind w:left="720"/>
        <w:contextualSpacing/>
        <w:rPr>
          <w:rFonts w:ascii="Arial" w:hAnsi="Arial"/>
          <w:szCs w:val="24"/>
        </w:rPr>
      </w:pPr>
    </w:p>
    <w:p w:rsidR="00B80DEA" w:rsidRDefault="00B80DEA" w:rsidP="00B80DEA">
      <w:pPr>
        <w:contextualSpacing/>
        <w:rPr>
          <w:rFonts w:ascii="Arial" w:hAnsi="Arial"/>
          <w:szCs w:val="24"/>
        </w:rPr>
      </w:pPr>
      <w:r w:rsidRPr="00286C81">
        <w:rPr>
          <w:rFonts w:ascii="Arial" w:hAnsi="Arial"/>
          <w:szCs w:val="24"/>
        </w:rPr>
        <w:t xml:space="preserve">Chapter 4-72, Hawaii Administrative Rules (HAR), the </w:t>
      </w:r>
      <w:r w:rsidR="005A1724">
        <w:rPr>
          <w:rFonts w:ascii="Arial" w:hAnsi="Arial"/>
          <w:szCs w:val="24"/>
        </w:rPr>
        <w:t>HDOA</w:t>
      </w:r>
      <w:r w:rsidRPr="00286C81">
        <w:rPr>
          <w:rFonts w:ascii="Arial" w:hAnsi="Arial"/>
          <w:szCs w:val="24"/>
        </w:rPr>
        <w:t>’s Plant and Non-Domestic Animal Quarantine, Plant Intrastate Rules, regulates the intrastate movement of plants, generally.  Section 4-72-3</w:t>
      </w:r>
      <w:r>
        <w:rPr>
          <w:rFonts w:ascii="Arial" w:hAnsi="Arial"/>
          <w:szCs w:val="24"/>
        </w:rPr>
        <w:t>,</w:t>
      </w:r>
      <w:r w:rsidRPr="00286C81">
        <w:rPr>
          <w:rFonts w:ascii="Arial" w:hAnsi="Arial"/>
          <w:szCs w:val="24"/>
        </w:rPr>
        <w:t xml:space="preserve"> HAR, requires inspection of propagative plants and plant parts prior to being transported between islands of the State.  Section 4-72-4, HAR, prohibits interisland movement of commodities infested with a pest unless treated with a pesticide that exterminates the pest.</w:t>
      </w:r>
      <w:r>
        <w:rPr>
          <w:rFonts w:ascii="Arial" w:hAnsi="Arial"/>
          <w:szCs w:val="24"/>
        </w:rPr>
        <w:t xml:space="preserve">  An interim rule provides the means for quarantine and safeguard measures to restrict or prohibit the movement of pests and their plant or commodity hosts to prevent the spread and establishment of pests that are detrimental to agriculture, horticultural industries, and forest lands on uninfested islands and in uninfested localities of the State. </w:t>
      </w:r>
    </w:p>
    <w:p w:rsidR="00286C81" w:rsidRPr="00286C81" w:rsidRDefault="00286C81" w:rsidP="00831751">
      <w:pPr>
        <w:contextualSpacing/>
        <w:rPr>
          <w:rFonts w:ascii="Arial" w:hAnsi="Arial"/>
          <w:szCs w:val="24"/>
        </w:rPr>
      </w:pPr>
    </w:p>
    <w:p w:rsidR="00B86338" w:rsidRDefault="007F4D6B" w:rsidP="00B86338">
      <w:pPr>
        <w:numPr>
          <w:ilvl w:val="0"/>
          <w:numId w:val="5"/>
        </w:numPr>
        <w:tabs>
          <w:tab w:val="clear" w:pos="1080"/>
        </w:tabs>
        <w:ind w:left="720"/>
        <w:contextualSpacing/>
        <w:rPr>
          <w:rFonts w:ascii="Arial" w:hAnsi="Arial"/>
          <w:szCs w:val="24"/>
        </w:rPr>
      </w:pPr>
      <w:r>
        <w:rPr>
          <w:rFonts w:ascii="Arial" w:hAnsi="Arial"/>
          <w:b/>
          <w:szCs w:val="24"/>
          <w:u w:val="single"/>
        </w:rPr>
        <w:t>P</w:t>
      </w:r>
      <w:r w:rsidR="008C1DA2">
        <w:rPr>
          <w:rFonts w:ascii="Arial" w:hAnsi="Arial"/>
          <w:b/>
          <w:szCs w:val="24"/>
          <w:u w:val="single"/>
        </w:rPr>
        <w:t>roposed Interim Rule</w:t>
      </w:r>
    </w:p>
    <w:p w:rsidR="00B86338" w:rsidRDefault="00B86338" w:rsidP="00B86338">
      <w:pPr>
        <w:contextualSpacing/>
        <w:rPr>
          <w:rFonts w:ascii="Arial" w:hAnsi="Arial"/>
          <w:szCs w:val="24"/>
        </w:rPr>
      </w:pPr>
    </w:p>
    <w:p w:rsidR="005D7AB8" w:rsidRDefault="00D566B3" w:rsidP="00692EFE">
      <w:pPr>
        <w:contextualSpacing/>
        <w:rPr>
          <w:rFonts w:ascii="Arial" w:hAnsi="Arial"/>
          <w:szCs w:val="24"/>
        </w:rPr>
      </w:pPr>
      <w:r>
        <w:rPr>
          <w:rFonts w:ascii="Arial" w:hAnsi="Arial"/>
          <w:szCs w:val="24"/>
        </w:rPr>
        <w:t>The proposed interim rule</w:t>
      </w:r>
      <w:r w:rsidR="00BC7C0F">
        <w:rPr>
          <w:rFonts w:ascii="Arial" w:hAnsi="Arial"/>
          <w:szCs w:val="24"/>
        </w:rPr>
        <w:t xml:space="preserve"> establishes a quarantine</w:t>
      </w:r>
      <w:r w:rsidR="007F4D6B">
        <w:rPr>
          <w:rFonts w:ascii="Arial" w:hAnsi="Arial"/>
          <w:szCs w:val="24"/>
        </w:rPr>
        <w:t xml:space="preserve"> </w:t>
      </w:r>
      <w:r w:rsidR="005D7AB8">
        <w:rPr>
          <w:rFonts w:ascii="Arial" w:hAnsi="Arial"/>
          <w:szCs w:val="24"/>
        </w:rPr>
        <w:t>to restrict the movement of</w:t>
      </w:r>
      <w:r w:rsidR="007F4D6B">
        <w:rPr>
          <w:rFonts w:ascii="Arial" w:hAnsi="Arial"/>
          <w:szCs w:val="24"/>
        </w:rPr>
        <w:t xml:space="preserve"> </w:t>
      </w:r>
      <w:r w:rsidR="00765B46">
        <w:rPr>
          <w:rFonts w:ascii="Arial" w:hAnsi="Arial"/>
          <w:szCs w:val="24"/>
        </w:rPr>
        <w:t>c</w:t>
      </w:r>
      <w:r w:rsidR="00765B46">
        <w:rPr>
          <w:rFonts w:ascii="Arial" w:hAnsi="Arial"/>
          <w:color w:val="000000"/>
          <w:szCs w:val="24"/>
        </w:rPr>
        <w:t>offee plants</w:t>
      </w:r>
      <w:r w:rsidR="00765B46" w:rsidRPr="00286C81">
        <w:rPr>
          <w:rFonts w:ascii="Arial" w:hAnsi="Arial"/>
          <w:color w:val="000000"/>
          <w:szCs w:val="24"/>
        </w:rPr>
        <w:t xml:space="preserve"> </w:t>
      </w:r>
      <w:r w:rsidR="00765B46">
        <w:rPr>
          <w:rFonts w:ascii="Arial" w:hAnsi="Arial"/>
          <w:color w:val="000000"/>
          <w:szCs w:val="24"/>
        </w:rPr>
        <w:t>(</w:t>
      </w:r>
      <w:r w:rsidR="00765B46" w:rsidRPr="00B843FA">
        <w:rPr>
          <w:rFonts w:ascii="Arial" w:hAnsi="Arial"/>
          <w:i/>
          <w:iCs/>
          <w:color w:val="000000"/>
          <w:szCs w:val="24"/>
        </w:rPr>
        <w:t>Coffea arabica</w:t>
      </w:r>
      <w:r w:rsidR="00692EFE">
        <w:rPr>
          <w:rFonts w:ascii="Arial" w:hAnsi="Arial"/>
          <w:color w:val="000000"/>
          <w:szCs w:val="24"/>
        </w:rPr>
        <w:t xml:space="preserve">, </w:t>
      </w:r>
      <w:r w:rsidR="00765B46">
        <w:rPr>
          <w:rFonts w:ascii="Arial" w:hAnsi="Arial"/>
          <w:i/>
          <w:iCs/>
          <w:color w:val="000000"/>
          <w:szCs w:val="24"/>
        </w:rPr>
        <w:t>C</w:t>
      </w:r>
      <w:r w:rsidR="00692EFE">
        <w:rPr>
          <w:rFonts w:ascii="Arial" w:hAnsi="Arial"/>
          <w:i/>
          <w:iCs/>
          <w:color w:val="000000"/>
          <w:szCs w:val="24"/>
        </w:rPr>
        <w:t>.</w:t>
      </w:r>
      <w:r w:rsidR="00765B46">
        <w:rPr>
          <w:rFonts w:ascii="Arial" w:hAnsi="Arial"/>
          <w:i/>
          <w:iCs/>
          <w:color w:val="000000"/>
          <w:szCs w:val="24"/>
        </w:rPr>
        <w:t xml:space="preserve"> canephora </w:t>
      </w:r>
      <w:r w:rsidR="00765B46">
        <w:rPr>
          <w:rFonts w:ascii="Arial" w:hAnsi="Arial"/>
          <w:color w:val="000000"/>
          <w:szCs w:val="24"/>
        </w:rPr>
        <w:t xml:space="preserve">and other </w:t>
      </w:r>
      <w:r w:rsidR="00692EFE" w:rsidRPr="00273716">
        <w:rPr>
          <w:rFonts w:ascii="Arial" w:hAnsi="Arial"/>
          <w:i/>
          <w:iCs/>
          <w:color w:val="000000"/>
          <w:szCs w:val="24"/>
        </w:rPr>
        <w:t>Coffea</w:t>
      </w:r>
      <w:r w:rsidR="00692EFE">
        <w:rPr>
          <w:rFonts w:ascii="Arial" w:hAnsi="Arial"/>
          <w:color w:val="000000"/>
          <w:szCs w:val="24"/>
        </w:rPr>
        <w:t xml:space="preserve"> </w:t>
      </w:r>
      <w:r w:rsidR="00765B46" w:rsidRPr="00273716">
        <w:rPr>
          <w:rFonts w:ascii="Arial" w:hAnsi="Arial"/>
          <w:i/>
          <w:iCs/>
          <w:color w:val="000000"/>
          <w:szCs w:val="24"/>
        </w:rPr>
        <w:t>spp.</w:t>
      </w:r>
      <w:r w:rsidR="00692EFE">
        <w:rPr>
          <w:rFonts w:ascii="Arial" w:hAnsi="Arial"/>
          <w:iCs/>
          <w:color w:val="000000"/>
          <w:szCs w:val="24"/>
        </w:rPr>
        <w:t>, including hybrids and varietals</w:t>
      </w:r>
      <w:r w:rsidR="00765B46">
        <w:rPr>
          <w:rFonts w:ascii="Arial" w:hAnsi="Arial"/>
          <w:i/>
          <w:color w:val="000000"/>
          <w:szCs w:val="24"/>
        </w:rPr>
        <w:t>)</w:t>
      </w:r>
      <w:r w:rsidR="00692EFE">
        <w:rPr>
          <w:rFonts w:ascii="Arial" w:hAnsi="Arial"/>
          <w:color w:val="000000"/>
          <w:szCs w:val="24"/>
        </w:rPr>
        <w:t>, plant parts</w:t>
      </w:r>
      <w:r w:rsidR="00692EFE" w:rsidRPr="00BA1A54">
        <w:rPr>
          <w:rFonts w:ascii="Arial" w:hAnsi="Arial"/>
          <w:color w:val="000000"/>
          <w:szCs w:val="24"/>
        </w:rPr>
        <w:t xml:space="preserve"> </w:t>
      </w:r>
      <w:r w:rsidR="00692EFE">
        <w:rPr>
          <w:rFonts w:ascii="Arial" w:hAnsi="Arial"/>
          <w:color w:val="000000"/>
          <w:szCs w:val="24"/>
        </w:rPr>
        <w:t>such as unroasted beans, fruits, leaves, stems, twigs</w:t>
      </w:r>
      <w:r w:rsidR="00692EFE" w:rsidRPr="00286C81">
        <w:rPr>
          <w:rFonts w:ascii="Arial" w:hAnsi="Arial"/>
          <w:color w:val="000000"/>
          <w:szCs w:val="24"/>
        </w:rPr>
        <w:t xml:space="preserve">, </w:t>
      </w:r>
      <w:r w:rsidR="00692EFE">
        <w:rPr>
          <w:rFonts w:ascii="Arial" w:hAnsi="Arial"/>
          <w:color w:val="000000"/>
          <w:szCs w:val="24"/>
        </w:rPr>
        <w:t>cuttings, wood, logs, and mulch or greenwaste, used coffee</w:t>
      </w:r>
      <w:r w:rsidR="00F50146">
        <w:rPr>
          <w:rFonts w:ascii="Arial" w:hAnsi="Arial"/>
          <w:color w:val="000000"/>
          <w:szCs w:val="24"/>
        </w:rPr>
        <w:t>-</w:t>
      </w:r>
      <w:r w:rsidR="00692EFE">
        <w:rPr>
          <w:rFonts w:ascii="Arial" w:hAnsi="Arial"/>
          <w:color w:val="000000"/>
          <w:szCs w:val="24"/>
        </w:rPr>
        <w:t xml:space="preserve">related packing materials such as coffee bags, and any equipment </w:t>
      </w:r>
      <w:r w:rsidR="00BD7D2E">
        <w:rPr>
          <w:rFonts w:ascii="Arial" w:hAnsi="Arial"/>
          <w:color w:val="000000"/>
          <w:szCs w:val="24"/>
        </w:rPr>
        <w:t xml:space="preserve">previously </w:t>
      </w:r>
      <w:r w:rsidR="00692EFE">
        <w:rPr>
          <w:rFonts w:ascii="Arial" w:hAnsi="Arial"/>
          <w:color w:val="000000"/>
          <w:szCs w:val="24"/>
        </w:rPr>
        <w:t xml:space="preserve">used to harvest, transport or process coffee plants or plant parts </w:t>
      </w:r>
      <w:r w:rsidR="005D7AB8">
        <w:rPr>
          <w:rFonts w:ascii="Arial" w:hAnsi="Arial"/>
          <w:szCs w:val="24"/>
        </w:rPr>
        <w:t xml:space="preserve">from </w:t>
      </w:r>
      <w:r w:rsidR="005D7AB8" w:rsidRPr="00122C5B">
        <w:rPr>
          <w:rFonts w:ascii="Arial" w:hAnsi="Arial"/>
          <w:szCs w:val="24"/>
        </w:rPr>
        <w:t xml:space="preserve">the island of </w:t>
      </w:r>
      <w:r w:rsidR="003F1505">
        <w:rPr>
          <w:rFonts w:ascii="Arial" w:hAnsi="Arial"/>
          <w:szCs w:val="24"/>
        </w:rPr>
        <w:t>Maui</w:t>
      </w:r>
      <w:r w:rsidR="00692EFE">
        <w:rPr>
          <w:rFonts w:ascii="Arial" w:hAnsi="Arial"/>
          <w:szCs w:val="24"/>
        </w:rPr>
        <w:t xml:space="preserve">, Hawaii Island, </w:t>
      </w:r>
      <w:r w:rsidR="008C1DA2">
        <w:rPr>
          <w:rFonts w:ascii="Arial" w:hAnsi="Arial"/>
          <w:szCs w:val="24"/>
        </w:rPr>
        <w:t xml:space="preserve">or </w:t>
      </w:r>
      <w:r w:rsidR="008C1DA2">
        <w:rPr>
          <w:rFonts w:ascii="Arial" w:hAnsi="Arial"/>
          <w:iCs/>
          <w:color w:val="000000"/>
          <w:szCs w:val="24"/>
        </w:rPr>
        <w:t xml:space="preserve">any other island </w:t>
      </w:r>
      <w:r w:rsidR="008C1DA2">
        <w:rPr>
          <w:rFonts w:ascii="Arial" w:hAnsi="Arial"/>
          <w:iCs/>
          <w:color w:val="000000"/>
          <w:szCs w:val="24"/>
        </w:rPr>
        <w:lastRenderedPageBreak/>
        <w:t xml:space="preserve">subsequently found to have CLR </w:t>
      </w:r>
      <w:r w:rsidR="005D7AB8">
        <w:rPr>
          <w:rFonts w:ascii="Arial" w:hAnsi="Arial"/>
          <w:szCs w:val="24"/>
        </w:rPr>
        <w:t xml:space="preserve">to other </w:t>
      </w:r>
      <w:r w:rsidR="008C1DA2">
        <w:rPr>
          <w:rFonts w:ascii="Arial" w:hAnsi="Arial"/>
          <w:szCs w:val="24"/>
        </w:rPr>
        <w:t xml:space="preserve">non-infested </w:t>
      </w:r>
      <w:r w:rsidR="005D7AB8">
        <w:rPr>
          <w:rFonts w:ascii="Arial" w:hAnsi="Arial"/>
          <w:szCs w:val="24"/>
        </w:rPr>
        <w:t>islands in the State</w:t>
      </w:r>
      <w:r w:rsidR="007F4D6B">
        <w:rPr>
          <w:rFonts w:ascii="Arial" w:hAnsi="Arial"/>
          <w:szCs w:val="24"/>
        </w:rPr>
        <w:t>.  An interim rule is necessary</w:t>
      </w:r>
      <w:r>
        <w:rPr>
          <w:rFonts w:ascii="Arial" w:hAnsi="Arial"/>
          <w:szCs w:val="24"/>
        </w:rPr>
        <w:t xml:space="preserve"> to prevent the further spread and establishment of </w:t>
      </w:r>
      <w:r w:rsidR="008C1DA2">
        <w:rPr>
          <w:rFonts w:ascii="Arial" w:hAnsi="Arial"/>
          <w:szCs w:val="24"/>
        </w:rPr>
        <w:t>CLR</w:t>
      </w:r>
      <w:r w:rsidR="009F2F95">
        <w:rPr>
          <w:rFonts w:ascii="Arial" w:hAnsi="Arial"/>
          <w:szCs w:val="24"/>
        </w:rPr>
        <w:t>,</w:t>
      </w:r>
      <w:r w:rsidR="009F2F95" w:rsidRPr="00BC7C0F">
        <w:rPr>
          <w:rFonts w:ascii="Arial" w:hAnsi="Arial"/>
          <w:i/>
          <w:szCs w:val="24"/>
        </w:rPr>
        <w:t xml:space="preserve"> </w:t>
      </w:r>
      <w:r w:rsidR="003F1505">
        <w:rPr>
          <w:rFonts w:ascii="Arial" w:hAnsi="Arial"/>
          <w:i/>
          <w:color w:val="000000"/>
          <w:szCs w:val="24"/>
        </w:rPr>
        <w:t>H</w:t>
      </w:r>
      <w:r w:rsidR="008C1DA2">
        <w:rPr>
          <w:rFonts w:ascii="Arial" w:hAnsi="Arial"/>
          <w:i/>
          <w:color w:val="000000"/>
          <w:szCs w:val="24"/>
        </w:rPr>
        <w:t>.</w:t>
      </w:r>
      <w:r w:rsidR="003F1505">
        <w:rPr>
          <w:rFonts w:ascii="Arial" w:hAnsi="Arial"/>
          <w:i/>
          <w:color w:val="000000"/>
          <w:szCs w:val="24"/>
        </w:rPr>
        <w:t xml:space="preserve"> vastatrix</w:t>
      </w:r>
      <w:r w:rsidR="00765B46">
        <w:rPr>
          <w:rFonts w:ascii="Arial" w:hAnsi="Arial"/>
          <w:szCs w:val="24"/>
        </w:rPr>
        <w:t>.</w:t>
      </w:r>
      <w:r w:rsidR="005D7AB8">
        <w:rPr>
          <w:rFonts w:ascii="Arial" w:hAnsi="Arial"/>
          <w:szCs w:val="24"/>
        </w:rPr>
        <w:t xml:space="preserve">  </w:t>
      </w:r>
    </w:p>
    <w:p w:rsidR="00370F54" w:rsidRDefault="00370F54" w:rsidP="009736DD">
      <w:pPr>
        <w:spacing w:before="100" w:beforeAutospacing="1" w:after="100" w:afterAutospacing="1"/>
        <w:contextualSpacing/>
        <w:rPr>
          <w:rFonts w:ascii="Arial" w:hAnsi="Arial" w:cs="Arial"/>
          <w:szCs w:val="24"/>
          <w:u w:val="single"/>
        </w:rPr>
      </w:pPr>
    </w:p>
    <w:p w:rsidR="009722F1" w:rsidRPr="008115E5" w:rsidRDefault="007F4D6B" w:rsidP="009736DD">
      <w:pPr>
        <w:spacing w:before="100" w:beforeAutospacing="1" w:after="100" w:afterAutospacing="1"/>
        <w:contextualSpacing/>
        <w:rPr>
          <w:rFonts w:ascii="Arial" w:hAnsi="Arial" w:cs="Arial"/>
          <w:szCs w:val="24"/>
        </w:rPr>
      </w:pPr>
      <w:r w:rsidRPr="007F4D6B">
        <w:rPr>
          <w:rFonts w:ascii="Arial" w:hAnsi="Arial" w:cs="Arial"/>
          <w:szCs w:val="24"/>
          <w:u w:val="single"/>
        </w:rPr>
        <w:t>Impact of Quarantine</w:t>
      </w:r>
      <w:r>
        <w:rPr>
          <w:rFonts w:ascii="Arial" w:hAnsi="Arial" w:cs="Arial"/>
          <w:szCs w:val="24"/>
        </w:rPr>
        <w:t xml:space="preserve">:  </w:t>
      </w:r>
      <w:r w:rsidR="009722F1">
        <w:rPr>
          <w:rFonts w:ascii="Arial" w:hAnsi="Arial" w:cs="Arial"/>
          <w:szCs w:val="24"/>
        </w:rPr>
        <w:t xml:space="preserve"> </w:t>
      </w:r>
      <w:r w:rsidR="00370F54">
        <w:rPr>
          <w:rFonts w:ascii="Arial" w:hAnsi="Arial" w:cs="Arial"/>
          <w:szCs w:val="24"/>
        </w:rPr>
        <w:t xml:space="preserve">This </w:t>
      </w:r>
      <w:r w:rsidR="00327577">
        <w:rPr>
          <w:rFonts w:ascii="Arial" w:hAnsi="Arial" w:cs="Arial"/>
          <w:szCs w:val="24"/>
        </w:rPr>
        <w:t>quarantine is intended to prevent the spread of CLR from areas of infestation to</w:t>
      </w:r>
      <w:r w:rsidR="00327577">
        <w:rPr>
          <w:rStyle w:val="PageNumber"/>
          <w:rFonts w:ascii="Arial" w:hAnsi="Arial" w:cs="Arial"/>
        </w:rPr>
        <w:t xml:space="preserve"> </w:t>
      </w:r>
      <w:r w:rsidR="00327577">
        <w:rPr>
          <w:rFonts w:ascii="Arial" w:hAnsi="Arial" w:cs="Arial"/>
          <w:szCs w:val="24"/>
        </w:rPr>
        <w:t>other</w:t>
      </w:r>
      <w:r w:rsidR="00327577">
        <w:rPr>
          <w:rStyle w:val="PageNumber"/>
          <w:rFonts w:ascii="Arial" w:hAnsi="Arial" w:cs="Arial"/>
        </w:rPr>
        <w:t xml:space="preserve"> </w:t>
      </w:r>
      <w:r w:rsidR="00327577">
        <w:rPr>
          <w:rFonts w:ascii="Arial" w:hAnsi="Arial" w:cs="Arial"/>
          <w:szCs w:val="24"/>
        </w:rPr>
        <w:t>areas.  CLR</w:t>
      </w:r>
      <w:r w:rsidR="00370F54">
        <w:rPr>
          <w:rFonts w:ascii="Arial" w:hAnsi="Arial" w:cs="Arial"/>
          <w:szCs w:val="24"/>
        </w:rPr>
        <w:t xml:space="preserve"> will </w:t>
      </w:r>
      <w:r w:rsidR="00023C82">
        <w:rPr>
          <w:rFonts w:ascii="Arial" w:hAnsi="Arial" w:cs="Arial"/>
          <w:szCs w:val="24"/>
        </w:rPr>
        <w:t>severely</w:t>
      </w:r>
      <w:r w:rsidR="00370F54">
        <w:rPr>
          <w:rFonts w:ascii="Arial" w:hAnsi="Arial" w:cs="Arial"/>
          <w:szCs w:val="24"/>
        </w:rPr>
        <w:t xml:space="preserve"> impact the coffee indu</w:t>
      </w:r>
      <w:r w:rsidR="00D234DC">
        <w:rPr>
          <w:rFonts w:ascii="Arial" w:hAnsi="Arial" w:cs="Arial"/>
          <w:szCs w:val="24"/>
        </w:rPr>
        <w:t>str</w:t>
      </w:r>
      <w:r w:rsidR="008C1DA2">
        <w:rPr>
          <w:rFonts w:ascii="Arial" w:hAnsi="Arial" w:cs="Arial"/>
          <w:szCs w:val="24"/>
        </w:rPr>
        <w:t>ies</w:t>
      </w:r>
      <w:r w:rsidR="00D234DC">
        <w:rPr>
          <w:rFonts w:ascii="Arial" w:hAnsi="Arial" w:cs="Arial"/>
          <w:szCs w:val="24"/>
        </w:rPr>
        <w:t xml:space="preserve"> </w:t>
      </w:r>
      <w:r w:rsidR="00370F54">
        <w:rPr>
          <w:rFonts w:ascii="Arial" w:hAnsi="Arial" w:cs="Arial"/>
          <w:szCs w:val="24"/>
        </w:rPr>
        <w:t>on Maui</w:t>
      </w:r>
      <w:r w:rsidR="008C1DA2">
        <w:rPr>
          <w:rFonts w:ascii="Arial" w:hAnsi="Arial" w:cs="Arial"/>
          <w:szCs w:val="24"/>
        </w:rPr>
        <w:t>, Hawaii Island</w:t>
      </w:r>
      <w:r w:rsidR="00327577">
        <w:rPr>
          <w:rFonts w:ascii="Arial" w:hAnsi="Arial" w:cs="Arial"/>
          <w:szCs w:val="24"/>
        </w:rPr>
        <w:t>,</w:t>
      </w:r>
      <w:r w:rsidR="008C1DA2">
        <w:rPr>
          <w:rFonts w:ascii="Arial" w:hAnsi="Arial" w:cs="Arial"/>
          <w:szCs w:val="24"/>
        </w:rPr>
        <w:t xml:space="preserve"> and any other Island subsequently found to have CLR</w:t>
      </w:r>
      <w:r w:rsidR="00370F54">
        <w:rPr>
          <w:rFonts w:ascii="Arial" w:hAnsi="Arial" w:cs="Arial"/>
          <w:szCs w:val="24"/>
        </w:rPr>
        <w:t xml:space="preserve">.  Productivity will </w:t>
      </w:r>
      <w:r w:rsidR="001A321C">
        <w:rPr>
          <w:rFonts w:ascii="Arial" w:hAnsi="Arial" w:cs="Arial"/>
          <w:szCs w:val="24"/>
        </w:rPr>
        <w:t xml:space="preserve">likely </w:t>
      </w:r>
      <w:r w:rsidR="00F50146">
        <w:rPr>
          <w:rFonts w:ascii="Arial" w:hAnsi="Arial" w:cs="Arial"/>
          <w:szCs w:val="24"/>
        </w:rPr>
        <w:t xml:space="preserve">severely </w:t>
      </w:r>
      <w:r w:rsidR="00370F54">
        <w:rPr>
          <w:rFonts w:ascii="Arial" w:hAnsi="Arial" w:cs="Arial"/>
          <w:szCs w:val="24"/>
        </w:rPr>
        <w:t xml:space="preserve">decline </w:t>
      </w:r>
      <w:r w:rsidR="00011FDF">
        <w:rPr>
          <w:rFonts w:ascii="Arial" w:hAnsi="Arial" w:cs="Arial"/>
          <w:szCs w:val="24"/>
        </w:rPr>
        <w:t>in infected areas.  I</w:t>
      </w:r>
      <w:r w:rsidR="00370F54">
        <w:rPr>
          <w:rFonts w:ascii="Arial" w:hAnsi="Arial" w:cs="Arial"/>
          <w:szCs w:val="24"/>
        </w:rPr>
        <w:t xml:space="preserve">f </w:t>
      </w:r>
      <w:r w:rsidR="00D234DC">
        <w:rPr>
          <w:rFonts w:ascii="Arial" w:hAnsi="Arial" w:cs="Arial"/>
          <w:szCs w:val="24"/>
        </w:rPr>
        <w:t>effective measures are not taken immediately to control the spread of this disease</w:t>
      </w:r>
      <w:r w:rsidR="00011FDF">
        <w:rPr>
          <w:rFonts w:ascii="Arial" w:hAnsi="Arial" w:cs="Arial"/>
          <w:szCs w:val="24"/>
        </w:rPr>
        <w:t>, then CLR could spread statewide</w:t>
      </w:r>
      <w:r w:rsidR="00D234DC">
        <w:rPr>
          <w:rFonts w:ascii="Arial" w:hAnsi="Arial" w:cs="Arial"/>
          <w:szCs w:val="24"/>
        </w:rPr>
        <w:t xml:space="preserve">.  </w:t>
      </w:r>
      <w:r w:rsidR="00011FDF">
        <w:rPr>
          <w:rFonts w:ascii="Arial" w:hAnsi="Arial" w:cs="Arial"/>
          <w:szCs w:val="24"/>
        </w:rPr>
        <w:t>If CLR spreads further, then g</w:t>
      </w:r>
      <w:r w:rsidR="00F50146">
        <w:rPr>
          <w:rFonts w:ascii="Arial" w:hAnsi="Arial" w:cs="Arial"/>
          <w:szCs w:val="24"/>
        </w:rPr>
        <w:t>reat e</w:t>
      </w:r>
      <w:r w:rsidR="00D234DC">
        <w:rPr>
          <w:rFonts w:ascii="Arial" w:hAnsi="Arial" w:cs="Arial"/>
          <w:szCs w:val="24"/>
        </w:rPr>
        <w:t>conomic burden</w:t>
      </w:r>
      <w:r w:rsidR="00F50146">
        <w:rPr>
          <w:rFonts w:ascii="Arial" w:hAnsi="Arial" w:cs="Arial"/>
          <w:szCs w:val="24"/>
        </w:rPr>
        <w:t>s</w:t>
      </w:r>
      <w:r w:rsidR="00D234DC">
        <w:rPr>
          <w:rFonts w:ascii="Arial" w:hAnsi="Arial" w:cs="Arial"/>
          <w:szCs w:val="24"/>
        </w:rPr>
        <w:t xml:space="preserve"> will be placed on the coffee</w:t>
      </w:r>
      <w:r w:rsidR="008C1DA2">
        <w:rPr>
          <w:rFonts w:ascii="Arial" w:hAnsi="Arial" w:cs="Arial"/>
          <w:szCs w:val="24"/>
        </w:rPr>
        <w:t xml:space="preserve"> growing</w:t>
      </w:r>
      <w:r w:rsidR="009F4975">
        <w:rPr>
          <w:rFonts w:ascii="Arial" w:hAnsi="Arial" w:cs="Arial"/>
          <w:szCs w:val="24"/>
        </w:rPr>
        <w:t xml:space="preserve"> and roasting industries</w:t>
      </w:r>
      <w:r w:rsidR="00D234DC">
        <w:rPr>
          <w:rFonts w:ascii="Arial" w:hAnsi="Arial" w:cs="Arial"/>
          <w:szCs w:val="24"/>
        </w:rPr>
        <w:t xml:space="preserve">.  Rouge or feral coffee plants </w:t>
      </w:r>
      <w:r w:rsidR="00F50146">
        <w:rPr>
          <w:rFonts w:ascii="Arial" w:hAnsi="Arial" w:cs="Arial"/>
          <w:szCs w:val="24"/>
        </w:rPr>
        <w:t>i</w:t>
      </w:r>
      <w:r w:rsidR="00D234DC">
        <w:rPr>
          <w:rFonts w:ascii="Arial" w:hAnsi="Arial" w:cs="Arial"/>
          <w:szCs w:val="24"/>
        </w:rPr>
        <w:t xml:space="preserve">n </w:t>
      </w:r>
      <w:r w:rsidR="00EC77DF">
        <w:rPr>
          <w:rFonts w:ascii="Arial" w:hAnsi="Arial" w:cs="Arial"/>
          <w:szCs w:val="24"/>
        </w:rPr>
        <w:t xml:space="preserve">forest and </w:t>
      </w:r>
      <w:r w:rsidR="00D234DC">
        <w:rPr>
          <w:rFonts w:ascii="Arial" w:hAnsi="Arial" w:cs="Arial"/>
          <w:szCs w:val="24"/>
        </w:rPr>
        <w:t xml:space="preserve">private lands must </w:t>
      </w:r>
      <w:r w:rsidR="00011FDF">
        <w:rPr>
          <w:rFonts w:ascii="Arial" w:hAnsi="Arial" w:cs="Arial"/>
          <w:szCs w:val="24"/>
        </w:rPr>
        <w:t xml:space="preserve">also </w:t>
      </w:r>
      <w:r w:rsidR="00D234DC">
        <w:rPr>
          <w:rFonts w:ascii="Arial" w:hAnsi="Arial" w:cs="Arial"/>
          <w:szCs w:val="24"/>
        </w:rPr>
        <w:t>be dealt with to stop the spread of CLR</w:t>
      </w:r>
      <w:r w:rsidR="00F104C4">
        <w:rPr>
          <w:rFonts w:ascii="Arial" w:hAnsi="Arial" w:cs="Arial"/>
          <w:szCs w:val="24"/>
        </w:rPr>
        <w:t>, even</w:t>
      </w:r>
      <w:r w:rsidR="009F4975">
        <w:rPr>
          <w:rFonts w:ascii="Arial" w:hAnsi="Arial" w:cs="Arial"/>
          <w:szCs w:val="24"/>
        </w:rPr>
        <w:t xml:space="preserve"> within infested islands</w:t>
      </w:r>
      <w:r w:rsidR="00D234DC">
        <w:rPr>
          <w:rFonts w:ascii="Arial" w:hAnsi="Arial" w:cs="Arial"/>
          <w:szCs w:val="24"/>
        </w:rPr>
        <w:t>.</w:t>
      </w:r>
    </w:p>
    <w:p w:rsidR="00C409F0" w:rsidRDefault="00C409F0" w:rsidP="00831751">
      <w:pPr>
        <w:contextualSpacing/>
        <w:rPr>
          <w:rFonts w:ascii="Arial" w:hAnsi="Arial"/>
          <w:szCs w:val="24"/>
        </w:rPr>
      </w:pPr>
    </w:p>
    <w:p w:rsidR="008E5D67" w:rsidRDefault="008E5D67" w:rsidP="00273716">
      <w:pPr>
        <w:contextualSpacing/>
        <w:rPr>
          <w:rFonts w:ascii="Arial" w:hAnsi="Arial"/>
          <w:szCs w:val="24"/>
        </w:rPr>
      </w:pPr>
      <w:r w:rsidRPr="008E5D67">
        <w:rPr>
          <w:rFonts w:ascii="Arial" w:hAnsi="Arial"/>
          <w:szCs w:val="24"/>
          <w:u w:val="single"/>
        </w:rPr>
        <w:t>Boundaries of Proposed Quarantine Zone</w:t>
      </w:r>
      <w:r w:rsidR="009F4975">
        <w:rPr>
          <w:rFonts w:ascii="Arial" w:hAnsi="Arial"/>
          <w:szCs w:val="24"/>
          <w:u w:val="single"/>
        </w:rPr>
        <w:t>s</w:t>
      </w:r>
      <w:r>
        <w:rPr>
          <w:rFonts w:ascii="Arial" w:hAnsi="Arial"/>
          <w:szCs w:val="24"/>
        </w:rPr>
        <w:t>:</w:t>
      </w:r>
      <w:r w:rsidR="009F4975">
        <w:rPr>
          <w:rFonts w:ascii="Arial" w:hAnsi="Arial"/>
          <w:szCs w:val="24"/>
        </w:rPr>
        <w:t xml:space="preserve">  HDOA</w:t>
      </w:r>
      <w:r>
        <w:rPr>
          <w:rFonts w:ascii="Arial" w:hAnsi="Arial"/>
          <w:szCs w:val="24"/>
        </w:rPr>
        <w:t xml:space="preserve"> proposes to establish</w:t>
      </w:r>
      <w:r w:rsidR="009F4975">
        <w:rPr>
          <w:rFonts w:ascii="Arial" w:hAnsi="Arial"/>
          <w:szCs w:val="24"/>
        </w:rPr>
        <w:t xml:space="preserve"> </w:t>
      </w:r>
      <w:r>
        <w:rPr>
          <w:rFonts w:ascii="Arial" w:hAnsi="Arial"/>
          <w:szCs w:val="24"/>
        </w:rPr>
        <w:t>quarantine</w:t>
      </w:r>
      <w:r w:rsidR="009F4975">
        <w:rPr>
          <w:rFonts w:ascii="Arial" w:hAnsi="Arial"/>
          <w:szCs w:val="24"/>
        </w:rPr>
        <w:t xml:space="preserve">s including </w:t>
      </w:r>
      <w:r>
        <w:rPr>
          <w:rFonts w:ascii="Arial" w:hAnsi="Arial"/>
          <w:szCs w:val="24"/>
        </w:rPr>
        <w:t xml:space="preserve">the entire island of </w:t>
      </w:r>
      <w:r w:rsidR="009736DD">
        <w:rPr>
          <w:rFonts w:ascii="Arial" w:hAnsi="Arial"/>
          <w:szCs w:val="24"/>
        </w:rPr>
        <w:t>Maui</w:t>
      </w:r>
      <w:r w:rsidR="009F4975">
        <w:rPr>
          <w:rFonts w:ascii="Arial" w:hAnsi="Arial"/>
          <w:szCs w:val="24"/>
        </w:rPr>
        <w:t>, all of Hawaii Island, and any other island subsequently found to have CLR infestations</w:t>
      </w:r>
      <w:r>
        <w:rPr>
          <w:rFonts w:ascii="Arial" w:hAnsi="Arial"/>
          <w:szCs w:val="24"/>
        </w:rPr>
        <w:t>.</w:t>
      </w:r>
      <w:r w:rsidR="009F4975">
        <w:rPr>
          <w:rFonts w:ascii="Arial" w:hAnsi="Arial"/>
          <w:szCs w:val="24"/>
        </w:rPr>
        <w:t xml:space="preserve">  Additional CLR </w:t>
      </w:r>
      <w:r w:rsidR="00554906">
        <w:rPr>
          <w:rFonts w:ascii="Arial" w:hAnsi="Arial"/>
          <w:szCs w:val="24"/>
        </w:rPr>
        <w:t xml:space="preserve">infected areas on </w:t>
      </w:r>
      <w:r w:rsidR="003F1505">
        <w:rPr>
          <w:rFonts w:ascii="Arial" w:hAnsi="Arial"/>
          <w:szCs w:val="24"/>
        </w:rPr>
        <w:t>Maui</w:t>
      </w:r>
      <w:r w:rsidR="009F4975">
        <w:rPr>
          <w:rFonts w:ascii="Arial" w:hAnsi="Arial"/>
          <w:szCs w:val="24"/>
        </w:rPr>
        <w:t xml:space="preserve">, Hawaii Island, and other islands </w:t>
      </w:r>
      <w:r w:rsidR="003F1505">
        <w:rPr>
          <w:rFonts w:ascii="Arial" w:hAnsi="Arial"/>
          <w:szCs w:val="24"/>
        </w:rPr>
        <w:t xml:space="preserve">may </w:t>
      </w:r>
      <w:r w:rsidR="00554906">
        <w:rPr>
          <w:rFonts w:ascii="Arial" w:hAnsi="Arial"/>
          <w:szCs w:val="24"/>
        </w:rPr>
        <w:t>continue to</w:t>
      </w:r>
      <w:r w:rsidR="009F4975">
        <w:rPr>
          <w:rFonts w:ascii="Arial" w:hAnsi="Arial"/>
          <w:szCs w:val="24"/>
        </w:rPr>
        <w:t xml:space="preserve"> be found </w:t>
      </w:r>
      <w:r w:rsidR="00554906">
        <w:rPr>
          <w:rFonts w:ascii="Arial" w:hAnsi="Arial"/>
          <w:szCs w:val="24"/>
        </w:rPr>
        <w:t>as more extensive sampling occurs</w:t>
      </w:r>
      <w:r w:rsidR="009F4975">
        <w:rPr>
          <w:rFonts w:ascii="Arial" w:hAnsi="Arial"/>
          <w:szCs w:val="24"/>
        </w:rPr>
        <w:t xml:space="preserve">, in addition to the likely expansion of existing infestations.  </w:t>
      </w:r>
      <w:r w:rsidR="00554906">
        <w:rPr>
          <w:rFonts w:ascii="Arial" w:hAnsi="Arial"/>
          <w:szCs w:val="24"/>
        </w:rPr>
        <w:t xml:space="preserve">It is suspected that the area </w:t>
      </w:r>
      <w:r w:rsidR="009F4975">
        <w:rPr>
          <w:rFonts w:ascii="Arial" w:hAnsi="Arial"/>
          <w:szCs w:val="24"/>
        </w:rPr>
        <w:t xml:space="preserve">infested with CLR </w:t>
      </w:r>
      <w:r w:rsidR="00554906">
        <w:rPr>
          <w:rFonts w:ascii="Arial" w:hAnsi="Arial"/>
          <w:szCs w:val="24"/>
        </w:rPr>
        <w:t xml:space="preserve">is larger </w:t>
      </w:r>
      <w:r w:rsidR="008F6335">
        <w:rPr>
          <w:rFonts w:ascii="Arial" w:hAnsi="Arial"/>
          <w:szCs w:val="24"/>
        </w:rPr>
        <w:t>than what</w:t>
      </w:r>
      <w:r w:rsidR="00554906">
        <w:rPr>
          <w:rFonts w:ascii="Arial" w:hAnsi="Arial"/>
          <w:szCs w:val="24"/>
        </w:rPr>
        <w:t xml:space="preserve"> is currently </w:t>
      </w:r>
      <w:r w:rsidR="009F4975">
        <w:rPr>
          <w:rFonts w:ascii="Arial" w:hAnsi="Arial"/>
          <w:szCs w:val="24"/>
        </w:rPr>
        <w:t>known</w:t>
      </w:r>
      <w:r w:rsidR="00554906">
        <w:rPr>
          <w:rFonts w:ascii="Arial" w:hAnsi="Arial"/>
          <w:szCs w:val="24"/>
        </w:rPr>
        <w:t xml:space="preserve">. To protect the </w:t>
      </w:r>
      <w:r w:rsidR="003F1505">
        <w:rPr>
          <w:rFonts w:ascii="Arial" w:hAnsi="Arial"/>
          <w:szCs w:val="24"/>
        </w:rPr>
        <w:t xml:space="preserve">rest of </w:t>
      </w:r>
      <w:r w:rsidR="00554906">
        <w:rPr>
          <w:rFonts w:ascii="Arial" w:hAnsi="Arial"/>
          <w:szCs w:val="24"/>
        </w:rPr>
        <w:t xml:space="preserve">the State of Hawaii, restricting the inter-island movement of potentially infected material from </w:t>
      </w:r>
      <w:r w:rsidR="003F1505">
        <w:rPr>
          <w:rFonts w:ascii="Arial" w:hAnsi="Arial"/>
          <w:szCs w:val="24"/>
        </w:rPr>
        <w:t>Maui</w:t>
      </w:r>
      <w:r w:rsidR="009F4975">
        <w:rPr>
          <w:rFonts w:ascii="Arial" w:hAnsi="Arial"/>
          <w:szCs w:val="24"/>
        </w:rPr>
        <w:t>, Hawaii Island and all other infested islands</w:t>
      </w:r>
      <w:r w:rsidR="00554906">
        <w:rPr>
          <w:rFonts w:ascii="Arial" w:hAnsi="Arial"/>
          <w:szCs w:val="24"/>
        </w:rPr>
        <w:t xml:space="preserve"> is </w:t>
      </w:r>
      <w:r w:rsidR="001B3AF3">
        <w:rPr>
          <w:rFonts w:ascii="Arial" w:hAnsi="Arial"/>
          <w:szCs w:val="24"/>
        </w:rPr>
        <w:t>c</w:t>
      </w:r>
      <w:r w:rsidR="00554906">
        <w:rPr>
          <w:rFonts w:ascii="Arial" w:hAnsi="Arial"/>
          <w:szCs w:val="24"/>
        </w:rPr>
        <w:t>r</w:t>
      </w:r>
      <w:r w:rsidR="00F50146">
        <w:rPr>
          <w:rFonts w:ascii="Arial" w:hAnsi="Arial"/>
          <w:szCs w:val="24"/>
        </w:rPr>
        <w:t>ucial</w:t>
      </w:r>
      <w:r w:rsidR="00554906">
        <w:rPr>
          <w:rFonts w:ascii="Arial" w:hAnsi="Arial"/>
          <w:szCs w:val="24"/>
        </w:rPr>
        <w:t>.</w:t>
      </w:r>
      <w:r w:rsidR="009F4975">
        <w:rPr>
          <w:rFonts w:ascii="Arial" w:hAnsi="Arial"/>
          <w:szCs w:val="24"/>
        </w:rPr>
        <w:t xml:space="preserve">  P</w:t>
      </w:r>
      <w:r>
        <w:rPr>
          <w:rFonts w:ascii="Arial" w:hAnsi="Arial"/>
          <w:szCs w:val="24"/>
        </w:rPr>
        <w:t xml:space="preserve">ast </w:t>
      </w:r>
      <w:r w:rsidR="009F4975">
        <w:rPr>
          <w:rFonts w:ascii="Arial" w:hAnsi="Arial"/>
          <w:szCs w:val="24"/>
        </w:rPr>
        <w:t>quarantines utiliz</w:t>
      </w:r>
      <w:r w:rsidR="00273716">
        <w:rPr>
          <w:rFonts w:ascii="Arial" w:hAnsi="Arial"/>
          <w:szCs w:val="24"/>
        </w:rPr>
        <w:t>ed</w:t>
      </w:r>
      <w:r w:rsidR="009F4975">
        <w:rPr>
          <w:rFonts w:ascii="Arial" w:hAnsi="Arial"/>
          <w:szCs w:val="24"/>
        </w:rPr>
        <w:t xml:space="preserve"> </w:t>
      </w:r>
      <w:r w:rsidR="008F6335">
        <w:rPr>
          <w:rFonts w:ascii="Arial" w:hAnsi="Arial"/>
          <w:szCs w:val="24"/>
        </w:rPr>
        <w:t>established</w:t>
      </w:r>
      <w:r w:rsidR="00273716">
        <w:rPr>
          <w:rFonts w:ascii="Arial" w:hAnsi="Arial"/>
          <w:szCs w:val="24"/>
        </w:rPr>
        <w:t>,</w:t>
      </w:r>
      <w:r>
        <w:rPr>
          <w:rFonts w:ascii="Arial" w:hAnsi="Arial"/>
          <w:szCs w:val="24"/>
        </w:rPr>
        <w:t xml:space="preserve"> </w:t>
      </w:r>
      <w:r w:rsidR="00273716">
        <w:rPr>
          <w:rFonts w:ascii="Arial" w:hAnsi="Arial"/>
          <w:szCs w:val="24"/>
        </w:rPr>
        <w:t xml:space="preserve">defined </w:t>
      </w:r>
      <w:r>
        <w:rPr>
          <w:rFonts w:ascii="Arial" w:hAnsi="Arial"/>
          <w:szCs w:val="24"/>
        </w:rPr>
        <w:t>quarantine zones</w:t>
      </w:r>
      <w:r w:rsidR="008878A2">
        <w:rPr>
          <w:rFonts w:ascii="Arial" w:hAnsi="Arial"/>
          <w:szCs w:val="24"/>
        </w:rPr>
        <w:t xml:space="preserve"> within </w:t>
      </w:r>
      <w:r w:rsidR="009F4975">
        <w:rPr>
          <w:rFonts w:ascii="Arial" w:hAnsi="Arial"/>
          <w:szCs w:val="24"/>
        </w:rPr>
        <w:t>a specific island</w:t>
      </w:r>
      <w:r w:rsidR="008878A2">
        <w:rPr>
          <w:rFonts w:ascii="Arial" w:hAnsi="Arial"/>
          <w:szCs w:val="24"/>
        </w:rPr>
        <w:t xml:space="preserve"> (</w:t>
      </w:r>
      <w:r w:rsidR="00D038C6">
        <w:rPr>
          <w:rFonts w:ascii="Arial" w:hAnsi="Arial"/>
          <w:szCs w:val="24"/>
        </w:rPr>
        <w:t xml:space="preserve">for example, </w:t>
      </w:r>
      <w:r w:rsidR="008878A2">
        <w:rPr>
          <w:rFonts w:ascii="Arial" w:hAnsi="Arial"/>
          <w:szCs w:val="24"/>
        </w:rPr>
        <w:t xml:space="preserve">Banana Bunchy Top </w:t>
      </w:r>
      <w:r w:rsidR="009F4975">
        <w:rPr>
          <w:rFonts w:ascii="Arial" w:hAnsi="Arial"/>
          <w:szCs w:val="24"/>
        </w:rPr>
        <w:t xml:space="preserve">and </w:t>
      </w:r>
      <w:r w:rsidR="008878A2">
        <w:rPr>
          <w:rFonts w:ascii="Arial" w:hAnsi="Arial"/>
          <w:szCs w:val="24"/>
        </w:rPr>
        <w:t>Coffee Berry Borer</w:t>
      </w:r>
      <w:r w:rsidR="009F4975">
        <w:rPr>
          <w:rFonts w:ascii="Arial" w:hAnsi="Arial"/>
          <w:szCs w:val="24"/>
        </w:rPr>
        <w:t xml:space="preserve"> on Hawaii Island</w:t>
      </w:r>
      <w:r w:rsidR="008878A2">
        <w:rPr>
          <w:rFonts w:ascii="Arial" w:hAnsi="Arial"/>
          <w:szCs w:val="24"/>
        </w:rPr>
        <w:t>),</w:t>
      </w:r>
      <w:r w:rsidR="009F4975">
        <w:rPr>
          <w:rFonts w:ascii="Arial" w:hAnsi="Arial"/>
          <w:szCs w:val="24"/>
        </w:rPr>
        <w:t xml:space="preserve"> however</w:t>
      </w:r>
      <w:r w:rsidR="008878A2">
        <w:rPr>
          <w:rFonts w:ascii="Arial" w:hAnsi="Arial"/>
          <w:szCs w:val="24"/>
        </w:rPr>
        <w:t xml:space="preserve"> the </w:t>
      </w:r>
      <w:r w:rsidR="009F4975">
        <w:rPr>
          <w:rFonts w:ascii="Arial" w:hAnsi="Arial"/>
          <w:szCs w:val="24"/>
        </w:rPr>
        <w:t xml:space="preserve">established </w:t>
      </w:r>
      <w:r w:rsidR="008878A2">
        <w:rPr>
          <w:rFonts w:ascii="Arial" w:hAnsi="Arial"/>
          <w:szCs w:val="24"/>
        </w:rPr>
        <w:t xml:space="preserve">quarantine zones were </w:t>
      </w:r>
      <w:r w:rsidR="009F4975">
        <w:rPr>
          <w:rFonts w:ascii="Arial" w:hAnsi="Arial"/>
          <w:szCs w:val="24"/>
        </w:rPr>
        <w:t>quickly</w:t>
      </w:r>
      <w:r w:rsidR="008878A2">
        <w:rPr>
          <w:rFonts w:ascii="Arial" w:hAnsi="Arial"/>
          <w:szCs w:val="24"/>
        </w:rPr>
        <w:t xml:space="preserve"> </w:t>
      </w:r>
      <w:r w:rsidR="00023C82">
        <w:rPr>
          <w:rFonts w:ascii="Arial" w:hAnsi="Arial"/>
          <w:szCs w:val="24"/>
        </w:rPr>
        <w:t>breached,</w:t>
      </w:r>
      <w:r w:rsidR="008878A2">
        <w:rPr>
          <w:rFonts w:ascii="Arial" w:hAnsi="Arial"/>
          <w:szCs w:val="24"/>
        </w:rPr>
        <w:t xml:space="preserve"> and </w:t>
      </w:r>
      <w:r w:rsidR="009F4975">
        <w:rPr>
          <w:rFonts w:ascii="Arial" w:hAnsi="Arial"/>
          <w:szCs w:val="24"/>
        </w:rPr>
        <w:t>island-wide spread quickly occurred</w:t>
      </w:r>
      <w:r w:rsidR="008878A2">
        <w:rPr>
          <w:rFonts w:ascii="Arial" w:hAnsi="Arial"/>
          <w:szCs w:val="24"/>
        </w:rPr>
        <w:t>.</w:t>
      </w:r>
      <w:r w:rsidR="009F4975">
        <w:rPr>
          <w:rFonts w:ascii="Arial" w:hAnsi="Arial"/>
          <w:szCs w:val="24"/>
        </w:rPr>
        <w:t xml:space="preserve">  Focusing limited resources at the ports of entry allows for much greater control of </w:t>
      </w:r>
      <w:r w:rsidR="00D038C6">
        <w:rPr>
          <w:rFonts w:ascii="Arial" w:hAnsi="Arial"/>
          <w:szCs w:val="24"/>
        </w:rPr>
        <w:t xml:space="preserve">CLR </w:t>
      </w:r>
      <w:r w:rsidR="00E33022">
        <w:rPr>
          <w:rFonts w:ascii="Arial" w:hAnsi="Arial"/>
          <w:szCs w:val="24"/>
        </w:rPr>
        <w:t>spread</w:t>
      </w:r>
      <w:r w:rsidR="00F50146">
        <w:rPr>
          <w:rFonts w:ascii="Arial" w:hAnsi="Arial"/>
          <w:szCs w:val="24"/>
        </w:rPr>
        <w:t>ing</w:t>
      </w:r>
      <w:r w:rsidR="00E33022">
        <w:rPr>
          <w:rFonts w:ascii="Arial" w:hAnsi="Arial"/>
          <w:szCs w:val="24"/>
        </w:rPr>
        <w:t>.</w:t>
      </w:r>
    </w:p>
    <w:p w:rsidR="00B80DEA" w:rsidRDefault="00B80DEA" w:rsidP="00B80DEA">
      <w:pPr>
        <w:tabs>
          <w:tab w:val="left" w:pos="1800"/>
        </w:tabs>
        <w:ind w:left="1440" w:hanging="1440"/>
        <w:contextualSpacing/>
        <w:rPr>
          <w:rFonts w:ascii="Arial" w:hAnsi="Arial"/>
          <w:b/>
          <w:szCs w:val="24"/>
        </w:rPr>
      </w:pPr>
    </w:p>
    <w:p w:rsidR="00B80DEA" w:rsidRDefault="00E33022" w:rsidP="00E33022">
      <w:pPr>
        <w:rPr>
          <w:rFonts w:ascii="Arial" w:hAnsi="Arial"/>
          <w:bCs/>
          <w:szCs w:val="24"/>
        </w:rPr>
      </w:pPr>
      <w:r w:rsidRPr="00273716">
        <w:rPr>
          <w:rFonts w:ascii="Arial" w:hAnsi="Arial"/>
          <w:bCs/>
          <w:szCs w:val="24"/>
          <w:u w:val="single"/>
        </w:rPr>
        <w:t>Quarantine exceptions</w:t>
      </w:r>
      <w:r w:rsidR="00B80DEA" w:rsidRPr="00273716">
        <w:rPr>
          <w:rFonts w:ascii="Arial" w:hAnsi="Arial"/>
          <w:bCs/>
          <w:szCs w:val="24"/>
          <w:u w:val="single"/>
        </w:rPr>
        <w:t>:</w:t>
      </w:r>
      <w:r>
        <w:rPr>
          <w:rFonts w:ascii="Arial" w:hAnsi="Arial"/>
          <w:bCs/>
          <w:szCs w:val="24"/>
        </w:rPr>
        <w:t xml:space="preserve">  The proposed interim rule will allow the movement </w:t>
      </w:r>
      <w:r w:rsidR="006D62DD">
        <w:rPr>
          <w:rFonts w:ascii="Arial" w:hAnsi="Arial"/>
          <w:bCs/>
          <w:szCs w:val="24"/>
        </w:rPr>
        <w:t>of regulated coffee materials</w:t>
      </w:r>
      <w:r>
        <w:rPr>
          <w:rFonts w:ascii="Arial" w:hAnsi="Arial"/>
          <w:bCs/>
          <w:szCs w:val="24"/>
        </w:rPr>
        <w:t xml:space="preserve"> for </w:t>
      </w:r>
      <w:r w:rsidR="006D62DD">
        <w:rPr>
          <w:rFonts w:ascii="Arial" w:hAnsi="Arial"/>
          <w:bCs/>
          <w:szCs w:val="24"/>
        </w:rPr>
        <w:t xml:space="preserve">the </w:t>
      </w:r>
      <w:r>
        <w:rPr>
          <w:rFonts w:ascii="Arial" w:hAnsi="Arial"/>
          <w:bCs/>
          <w:szCs w:val="24"/>
        </w:rPr>
        <w:t xml:space="preserve">specific purposes </w:t>
      </w:r>
      <w:r w:rsidR="006D62DD">
        <w:rPr>
          <w:rFonts w:ascii="Arial" w:hAnsi="Arial"/>
          <w:bCs/>
          <w:szCs w:val="24"/>
        </w:rPr>
        <w:t xml:space="preserve">listed below </w:t>
      </w:r>
      <w:r>
        <w:rPr>
          <w:rFonts w:ascii="Arial" w:hAnsi="Arial"/>
          <w:bCs/>
          <w:szCs w:val="24"/>
        </w:rPr>
        <w:t>under permit</w:t>
      </w:r>
      <w:r w:rsidR="00F50146">
        <w:rPr>
          <w:rFonts w:ascii="Arial" w:hAnsi="Arial"/>
          <w:bCs/>
          <w:szCs w:val="24"/>
        </w:rPr>
        <w:t>s</w:t>
      </w:r>
      <w:r>
        <w:rPr>
          <w:rFonts w:ascii="Arial" w:hAnsi="Arial"/>
          <w:bCs/>
          <w:szCs w:val="24"/>
        </w:rPr>
        <w:t xml:space="preserve"> </w:t>
      </w:r>
      <w:r w:rsidR="00273716">
        <w:rPr>
          <w:rFonts w:ascii="Arial" w:hAnsi="Arial"/>
          <w:bCs/>
          <w:szCs w:val="24"/>
        </w:rPr>
        <w:t>issued</w:t>
      </w:r>
      <w:r>
        <w:rPr>
          <w:rFonts w:ascii="Arial" w:hAnsi="Arial"/>
          <w:bCs/>
          <w:szCs w:val="24"/>
        </w:rPr>
        <w:t xml:space="preserve"> by the PQB</w:t>
      </w:r>
      <w:r w:rsidR="000A7A5E">
        <w:rPr>
          <w:rFonts w:ascii="Arial" w:hAnsi="Arial"/>
          <w:bCs/>
          <w:szCs w:val="24"/>
        </w:rPr>
        <w:t>:</w:t>
      </w:r>
      <w:r>
        <w:rPr>
          <w:rFonts w:ascii="Arial" w:hAnsi="Arial"/>
          <w:bCs/>
          <w:szCs w:val="24"/>
        </w:rPr>
        <w:t xml:space="preserve">  </w:t>
      </w:r>
    </w:p>
    <w:p w:rsidR="00E33022" w:rsidRDefault="00E33022" w:rsidP="00E33022">
      <w:pPr>
        <w:rPr>
          <w:rFonts w:ascii="Arial" w:hAnsi="Arial"/>
          <w:bCs/>
          <w:szCs w:val="24"/>
        </w:rPr>
      </w:pPr>
    </w:p>
    <w:p w:rsidR="00E33022" w:rsidRDefault="00E33022" w:rsidP="00735E20">
      <w:pPr>
        <w:rPr>
          <w:rFonts w:ascii="Arial" w:hAnsi="Arial"/>
          <w:bCs/>
          <w:szCs w:val="24"/>
        </w:rPr>
      </w:pPr>
      <w:r>
        <w:rPr>
          <w:rFonts w:ascii="Arial" w:hAnsi="Arial"/>
          <w:bCs/>
          <w:szCs w:val="24"/>
        </w:rPr>
        <w:t xml:space="preserve">For green coffee beans </w:t>
      </w:r>
      <w:r w:rsidR="00D038C6">
        <w:rPr>
          <w:rFonts w:ascii="Arial" w:hAnsi="Arial"/>
          <w:bCs/>
          <w:szCs w:val="24"/>
        </w:rPr>
        <w:t>which</w:t>
      </w:r>
      <w:r w:rsidR="00C2557D">
        <w:rPr>
          <w:rFonts w:ascii="Arial" w:hAnsi="Arial"/>
          <w:bCs/>
          <w:szCs w:val="24"/>
        </w:rPr>
        <w:t xml:space="preserve"> originate from an infested area and are transshipped through a non-infested area with a final destination outside </w:t>
      </w:r>
      <w:r>
        <w:rPr>
          <w:rFonts w:ascii="Arial" w:hAnsi="Arial"/>
          <w:bCs/>
          <w:szCs w:val="24"/>
        </w:rPr>
        <w:t xml:space="preserve">of the </w:t>
      </w:r>
      <w:r w:rsidR="00811067">
        <w:rPr>
          <w:rFonts w:ascii="Arial" w:hAnsi="Arial"/>
          <w:bCs/>
          <w:szCs w:val="24"/>
        </w:rPr>
        <w:t xml:space="preserve">state </w:t>
      </w:r>
      <w:r>
        <w:rPr>
          <w:rFonts w:ascii="Arial" w:hAnsi="Arial"/>
          <w:bCs/>
          <w:szCs w:val="24"/>
        </w:rPr>
        <w:t>using approved mitigation measures</w:t>
      </w:r>
      <w:r w:rsidR="00D038C6">
        <w:rPr>
          <w:rFonts w:ascii="Arial" w:hAnsi="Arial"/>
          <w:bCs/>
          <w:szCs w:val="24"/>
        </w:rPr>
        <w:t>.</w:t>
      </w:r>
      <w:r>
        <w:rPr>
          <w:rFonts w:ascii="Arial" w:hAnsi="Arial"/>
          <w:bCs/>
          <w:szCs w:val="24"/>
        </w:rPr>
        <w:t xml:space="preserve"> </w:t>
      </w:r>
    </w:p>
    <w:p w:rsidR="00735E20" w:rsidRDefault="00735E20" w:rsidP="00735E20">
      <w:pPr>
        <w:rPr>
          <w:rFonts w:ascii="Arial" w:hAnsi="Arial"/>
          <w:bCs/>
          <w:szCs w:val="24"/>
        </w:rPr>
      </w:pPr>
    </w:p>
    <w:p w:rsidR="00C2557D" w:rsidRDefault="00735E20" w:rsidP="00735E20">
      <w:pPr>
        <w:rPr>
          <w:rFonts w:ascii="Arial" w:hAnsi="Arial"/>
          <w:bCs/>
          <w:szCs w:val="24"/>
        </w:rPr>
      </w:pPr>
      <w:r>
        <w:rPr>
          <w:rFonts w:ascii="Arial" w:hAnsi="Arial"/>
          <w:bCs/>
          <w:szCs w:val="24"/>
        </w:rPr>
        <w:t xml:space="preserve">For green coffee beans </w:t>
      </w:r>
      <w:r w:rsidR="00D038C6">
        <w:rPr>
          <w:rFonts w:ascii="Arial" w:hAnsi="Arial"/>
          <w:bCs/>
          <w:szCs w:val="24"/>
        </w:rPr>
        <w:t>which</w:t>
      </w:r>
      <w:r w:rsidR="00C2557D">
        <w:rPr>
          <w:rFonts w:ascii="Arial" w:hAnsi="Arial"/>
          <w:bCs/>
          <w:szCs w:val="24"/>
        </w:rPr>
        <w:t xml:space="preserve"> originate from an infested area and are shipped to a PQB approved roaster on a non-infested island, provided that the roaster is located at least two miles from a commercial coffee growing operation and follows approved mitigation measures.  In this instance, the shipper must also obtain a permit and use approved mitigation measures.</w:t>
      </w:r>
    </w:p>
    <w:p w:rsidR="00735E20" w:rsidRDefault="00735E20" w:rsidP="00735E20">
      <w:pPr>
        <w:rPr>
          <w:rFonts w:ascii="Arial" w:hAnsi="Arial"/>
          <w:bCs/>
          <w:szCs w:val="24"/>
        </w:rPr>
      </w:pPr>
    </w:p>
    <w:p w:rsidR="00C2557D" w:rsidRDefault="00735E20" w:rsidP="00735E20">
      <w:pPr>
        <w:rPr>
          <w:rFonts w:ascii="Arial" w:hAnsi="Arial"/>
          <w:bCs/>
          <w:szCs w:val="24"/>
        </w:rPr>
      </w:pPr>
      <w:r>
        <w:rPr>
          <w:rFonts w:ascii="Arial" w:hAnsi="Arial"/>
          <w:bCs/>
          <w:szCs w:val="24"/>
        </w:rPr>
        <w:t xml:space="preserve">For green coffee beans </w:t>
      </w:r>
      <w:r w:rsidR="00D038C6">
        <w:rPr>
          <w:rFonts w:ascii="Arial" w:hAnsi="Arial"/>
          <w:bCs/>
          <w:szCs w:val="24"/>
        </w:rPr>
        <w:t>which</w:t>
      </w:r>
      <w:r>
        <w:rPr>
          <w:rFonts w:ascii="Arial" w:hAnsi="Arial"/>
          <w:bCs/>
          <w:szCs w:val="24"/>
        </w:rPr>
        <w:t xml:space="preserve"> </w:t>
      </w:r>
      <w:r w:rsidR="00C2557D">
        <w:rPr>
          <w:rFonts w:ascii="Arial" w:hAnsi="Arial"/>
          <w:bCs/>
          <w:szCs w:val="24"/>
        </w:rPr>
        <w:t>originate from an infested area and are shipped to a PQB approved roaster in an infested area.</w:t>
      </w:r>
      <w:r w:rsidR="00082880">
        <w:rPr>
          <w:rFonts w:ascii="Arial" w:hAnsi="Arial"/>
          <w:bCs/>
          <w:szCs w:val="24"/>
        </w:rPr>
        <w:t xml:space="preserve"> </w:t>
      </w:r>
    </w:p>
    <w:p w:rsidR="00E33022" w:rsidRDefault="00E33022" w:rsidP="00E33022">
      <w:pPr>
        <w:rPr>
          <w:rFonts w:ascii="Arial" w:hAnsi="Arial"/>
          <w:bCs/>
          <w:szCs w:val="24"/>
        </w:rPr>
      </w:pPr>
    </w:p>
    <w:p w:rsidR="00E33022" w:rsidRDefault="00E33022" w:rsidP="00273716">
      <w:pPr>
        <w:rPr>
          <w:rFonts w:ascii="Arial" w:hAnsi="Arial"/>
          <w:bCs/>
          <w:szCs w:val="24"/>
        </w:rPr>
      </w:pPr>
      <w:r>
        <w:rPr>
          <w:rFonts w:ascii="Arial" w:hAnsi="Arial"/>
          <w:bCs/>
          <w:szCs w:val="24"/>
        </w:rPr>
        <w:lastRenderedPageBreak/>
        <w:t xml:space="preserve">Coffee plants and plant parts </w:t>
      </w:r>
      <w:r w:rsidR="006D62DD">
        <w:rPr>
          <w:rFonts w:ascii="Arial" w:hAnsi="Arial"/>
          <w:bCs/>
          <w:szCs w:val="24"/>
        </w:rPr>
        <w:t xml:space="preserve">from an infested area </w:t>
      </w:r>
      <w:r>
        <w:rPr>
          <w:rFonts w:ascii="Arial" w:hAnsi="Arial"/>
          <w:bCs/>
          <w:szCs w:val="24"/>
        </w:rPr>
        <w:t xml:space="preserve">may be moved </w:t>
      </w:r>
      <w:r w:rsidR="006D62DD">
        <w:rPr>
          <w:rFonts w:ascii="Arial" w:hAnsi="Arial"/>
          <w:bCs/>
          <w:szCs w:val="24"/>
        </w:rPr>
        <w:t xml:space="preserve">for </w:t>
      </w:r>
      <w:r>
        <w:rPr>
          <w:rFonts w:ascii="Arial" w:hAnsi="Arial"/>
          <w:bCs/>
          <w:szCs w:val="24"/>
        </w:rPr>
        <w:t>scientific studies or other diagnostic</w:t>
      </w:r>
      <w:r w:rsidR="006661AD">
        <w:rPr>
          <w:rFonts w:ascii="Arial" w:hAnsi="Arial"/>
          <w:bCs/>
          <w:szCs w:val="24"/>
        </w:rPr>
        <w:t xml:space="preserve"> purposes</w:t>
      </w:r>
      <w:r>
        <w:rPr>
          <w:rFonts w:ascii="Arial" w:hAnsi="Arial"/>
          <w:bCs/>
          <w:szCs w:val="24"/>
        </w:rPr>
        <w:t xml:space="preserve">, such as grading or disease identification, </w:t>
      </w:r>
      <w:r w:rsidR="006D62DD">
        <w:rPr>
          <w:rFonts w:ascii="Arial" w:hAnsi="Arial"/>
          <w:bCs/>
          <w:szCs w:val="24"/>
        </w:rPr>
        <w:t xml:space="preserve">to a facility approved by the PQB, </w:t>
      </w:r>
      <w:r>
        <w:rPr>
          <w:rFonts w:ascii="Arial" w:hAnsi="Arial"/>
          <w:bCs/>
          <w:szCs w:val="24"/>
        </w:rPr>
        <w:t>if shipped using approved mitigation measures</w:t>
      </w:r>
      <w:r w:rsidR="006D62DD">
        <w:rPr>
          <w:rFonts w:ascii="Arial" w:hAnsi="Arial"/>
          <w:bCs/>
          <w:szCs w:val="24"/>
        </w:rPr>
        <w:t xml:space="preserve">, </w:t>
      </w:r>
      <w:r w:rsidR="006661AD">
        <w:rPr>
          <w:rFonts w:ascii="Arial" w:hAnsi="Arial"/>
          <w:bCs/>
          <w:szCs w:val="24"/>
        </w:rPr>
        <w:t xml:space="preserve">and </w:t>
      </w:r>
      <w:r w:rsidR="006D62DD">
        <w:rPr>
          <w:rFonts w:ascii="Arial" w:hAnsi="Arial"/>
          <w:bCs/>
          <w:szCs w:val="24"/>
        </w:rPr>
        <w:t>provided</w:t>
      </w:r>
      <w:r>
        <w:rPr>
          <w:rFonts w:ascii="Arial" w:hAnsi="Arial"/>
          <w:bCs/>
          <w:szCs w:val="24"/>
        </w:rPr>
        <w:t xml:space="preserve"> </w:t>
      </w:r>
      <w:r w:rsidR="006661AD">
        <w:rPr>
          <w:rFonts w:ascii="Arial" w:hAnsi="Arial"/>
          <w:bCs/>
          <w:szCs w:val="24"/>
        </w:rPr>
        <w:t xml:space="preserve">that </w:t>
      </w:r>
      <w:r>
        <w:rPr>
          <w:rFonts w:ascii="Arial" w:hAnsi="Arial"/>
          <w:bCs/>
          <w:szCs w:val="24"/>
        </w:rPr>
        <w:t xml:space="preserve">all contents </w:t>
      </w:r>
      <w:r w:rsidR="006D62DD">
        <w:rPr>
          <w:rFonts w:ascii="Arial" w:hAnsi="Arial"/>
          <w:bCs/>
          <w:szCs w:val="24"/>
        </w:rPr>
        <w:t xml:space="preserve">and packing materials </w:t>
      </w:r>
      <w:r>
        <w:rPr>
          <w:rFonts w:ascii="Arial" w:hAnsi="Arial"/>
          <w:bCs/>
          <w:szCs w:val="24"/>
        </w:rPr>
        <w:t>will be destroyed after completion of the procedure.</w:t>
      </w:r>
    </w:p>
    <w:p w:rsidR="00C2557D" w:rsidRDefault="00C2557D" w:rsidP="00C2557D">
      <w:pPr>
        <w:rPr>
          <w:rFonts w:ascii="Arial" w:hAnsi="Arial"/>
          <w:bCs/>
          <w:szCs w:val="24"/>
        </w:rPr>
      </w:pPr>
    </w:p>
    <w:p w:rsidR="006D62DD" w:rsidRDefault="006D62DD" w:rsidP="00C2557D">
      <w:pPr>
        <w:rPr>
          <w:rFonts w:ascii="Arial" w:hAnsi="Arial"/>
          <w:bCs/>
          <w:szCs w:val="24"/>
        </w:rPr>
      </w:pPr>
      <w:r>
        <w:rPr>
          <w:rFonts w:ascii="Arial" w:hAnsi="Arial"/>
          <w:bCs/>
          <w:szCs w:val="24"/>
        </w:rPr>
        <w:t>Used equipment designed to harvest, transport or process coffee plants or plant parts may be moved from an infested area to a non-infested area subject to safeguards and/or treatments approved by the PQB chief.</w:t>
      </w:r>
    </w:p>
    <w:p w:rsidR="006661AD" w:rsidRDefault="006661AD" w:rsidP="006D62DD">
      <w:pPr>
        <w:rPr>
          <w:rFonts w:ascii="Arial" w:hAnsi="Arial"/>
          <w:bCs/>
          <w:szCs w:val="24"/>
        </w:rPr>
      </w:pPr>
    </w:p>
    <w:p w:rsidR="00C2557D" w:rsidRDefault="00C2557D" w:rsidP="006D62DD">
      <w:pPr>
        <w:rPr>
          <w:rFonts w:ascii="Arial" w:hAnsi="Arial"/>
          <w:bCs/>
          <w:szCs w:val="24"/>
        </w:rPr>
      </w:pPr>
      <w:r>
        <w:rPr>
          <w:rFonts w:ascii="Arial" w:hAnsi="Arial"/>
          <w:bCs/>
          <w:szCs w:val="24"/>
        </w:rPr>
        <w:t>Roasted coffee beans and green coffee beans that are directly exported from an infested area with a final destination outside the state</w:t>
      </w:r>
      <w:r w:rsidR="00082880">
        <w:rPr>
          <w:rFonts w:ascii="Arial" w:hAnsi="Arial"/>
          <w:bCs/>
          <w:szCs w:val="24"/>
        </w:rPr>
        <w:t>,</w:t>
      </w:r>
      <w:r>
        <w:rPr>
          <w:rFonts w:ascii="Arial" w:hAnsi="Arial"/>
          <w:bCs/>
          <w:szCs w:val="24"/>
        </w:rPr>
        <w:t xml:space="preserve"> are not subject to the proposed quarantine restictions.  </w:t>
      </w:r>
    </w:p>
    <w:p w:rsidR="006C23AE" w:rsidRDefault="006C23AE" w:rsidP="00831751">
      <w:pPr>
        <w:contextualSpacing/>
        <w:rPr>
          <w:rFonts w:ascii="Arial" w:hAnsi="Arial"/>
          <w:szCs w:val="24"/>
        </w:rPr>
      </w:pPr>
    </w:p>
    <w:p w:rsidR="00EC77DF" w:rsidRDefault="00EC77DF" w:rsidP="00831751">
      <w:pPr>
        <w:contextualSpacing/>
        <w:rPr>
          <w:rFonts w:ascii="Arial" w:hAnsi="Arial"/>
          <w:color w:val="000000"/>
          <w:szCs w:val="24"/>
        </w:rPr>
      </w:pPr>
    </w:p>
    <w:p w:rsidR="005B28B6" w:rsidRPr="00273716" w:rsidRDefault="00C85261" w:rsidP="00273716">
      <w:pPr>
        <w:numPr>
          <w:ilvl w:val="0"/>
          <w:numId w:val="5"/>
        </w:numPr>
        <w:tabs>
          <w:tab w:val="clear" w:pos="1080"/>
        </w:tabs>
        <w:ind w:left="720"/>
        <w:contextualSpacing/>
        <w:rPr>
          <w:rFonts w:ascii="Arial" w:hAnsi="Arial"/>
          <w:b/>
          <w:bCs/>
          <w:color w:val="000000"/>
          <w:szCs w:val="24"/>
          <w:u w:val="single"/>
        </w:rPr>
      </w:pPr>
      <w:r w:rsidRPr="00273716">
        <w:rPr>
          <w:rFonts w:ascii="Arial" w:hAnsi="Arial"/>
          <w:b/>
          <w:bCs/>
          <w:color w:val="000000"/>
          <w:szCs w:val="24"/>
          <w:u w:val="single"/>
        </w:rPr>
        <w:t>Advisory Subcommittee Review</w:t>
      </w:r>
    </w:p>
    <w:p w:rsidR="005B28B6" w:rsidRDefault="005B28B6" w:rsidP="00831751">
      <w:pPr>
        <w:contextualSpacing/>
        <w:rPr>
          <w:rFonts w:ascii="Arial" w:hAnsi="Arial"/>
          <w:color w:val="000000"/>
          <w:szCs w:val="24"/>
        </w:rPr>
      </w:pPr>
    </w:p>
    <w:p w:rsidR="00C85261" w:rsidRPr="00C85261" w:rsidRDefault="00E26F66" w:rsidP="00C85261">
      <w:pPr>
        <w:ind w:right="368"/>
        <w:rPr>
          <w:rFonts w:ascii="Arial" w:hAnsi="Arial" w:cs="Arial"/>
          <w:szCs w:val="24"/>
        </w:rPr>
      </w:pPr>
      <w:r>
        <w:rPr>
          <w:rFonts w:ascii="Arial" w:hAnsi="Arial" w:cs="Arial"/>
          <w:szCs w:val="24"/>
        </w:rPr>
        <w:t xml:space="preserve">This request was submitted to the Advisory Subcommittee on Plants and the Advisory </w:t>
      </w:r>
      <w:r w:rsidR="00BA0D18">
        <w:rPr>
          <w:rFonts w:ascii="Arial" w:hAnsi="Arial" w:cs="Arial"/>
          <w:szCs w:val="24"/>
        </w:rPr>
        <w:t>Subc</w:t>
      </w:r>
      <w:r>
        <w:rPr>
          <w:rFonts w:ascii="Arial" w:hAnsi="Arial" w:cs="Arial"/>
          <w:szCs w:val="24"/>
        </w:rPr>
        <w:t>ommittee on Fungi for their review and recommendation.  Their recommendations and comments are below:</w:t>
      </w:r>
    </w:p>
    <w:p w:rsidR="005B28B6" w:rsidRDefault="005B28B6" w:rsidP="00831751">
      <w:pPr>
        <w:contextualSpacing/>
        <w:rPr>
          <w:rFonts w:ascii="Arial" w:hAnsi="Arial"/>
          <w:color w:val="000000"/>
          <w:szCs w:val="24"/>
        </w:rPr>
      </w:pPr>
    </w:p>
    <w:p w:rsidR="00055775" w:rsidRDefault="00055775" w:rsidP="00831751">
      <w:pPr>
        <w:contextualSpacing/>
        <w:rPr>
          <w:rFonts w:ascii="Arial" w:hAnsi="Arial"/>
          <w:b/>
          <w:bCs/>
          <w:i/>
          <w:iCs/>
          <w:color w:val="000000"/>
          <w:szCs w:val="24"/>
        </w:rPr>
      </w:pPr>
      <w:r w:rsidRPr="00055775">
        <w:rPr>
          <w:rFonts w:ascii="Arial" w:hAnsi="Arial"/>
          <w:b/>
          <w:bCs/>
          <w:i/>
          <w:iCs/>
          <w:color w:val="000000"/>
          <w:szCs w:val="24"/>
        </w:rPr>
        <w:t>PQB Notes:</w:t>
      </w:r>
      <w:r>
        <w:rPr>
          <w:rFonts w:ascii="Arial" w:hAnsi="Arial"/>
          <w:b/>
          <w:bCs/>
          <w:i/>
          <w:iCs/>
          <w:color w:val="000000"/>
          <w:szCs w:val="24"/>
        </w:rPr>
        <w:t xml:space="preserve">  After this request was sent to the respective Advisory Subcommittees, PQB subsequently removed proposed restrictions including roasted coffee.</w:t>
      </w:r>
    </w:p>
    <w:p w:rsidR="00055775" w:rsidRPr="00055775" w:rsidRDefault="00055775" w:rsidP="00831751">
      <w:pPr>
        <w:contextualSpacing/>
        <w:rPr>
          <w:rFonts w:ascii="Arial" w:hAnsi="Arial"/>
          <w:b/>
          <w:bCs/>
          <w:i/>
          <w:iCs/>
          <w:color w:val="000000"/>
          <w:szCs w:val="24"/>
        </w:rPr>
      </w:pPr>
      <w:r>
        <w:rPr>
          <w:rFonts w:ascii="Arial" w:hAnsi="Arial"/>
          <w:b/>
          <w:bCs/>
          <w:i/>
          <w:iCs/>
          <w:color w:val="000000"/>
          <w:szCs w:val="24"/>
        </w:rPr>
        <w:t xml:space="preserve"> </w:t>
      </w:r>
    </w:p>
    <w:p w:rsidR="00C85261" w:rsidRDefault="00C85261" w:rsidP="00273716">
      <w:pPr>
        <w:numPr>
          <w:ilvl w:val="0"/>
          <w:numId w:val="7"/>
        </w:numPr>
        <w:ind w:left="360"/>
        <w:contextualSpacing/>
        <w:rPr>
          <w:rFonts w:ascii="Arial" w:hAnsi="Arial"/>
          <w:color w:val="000000"/>
          <w:szCs w:val="24"/>
        </w:rPr>
      </w:pPr>
      <w:r>
        <w:rPr>
          <w:rFonts w:ascii="Arial" w:hAnsi="Arial"/>
          <w:color w:val="000000"/>
          <w:szCs w:val="24"/>
        </w:rPr>
        <w:t>I recommend approval ____/ ____ disapproval</w:t>
      </w:r>
      <w:r w:rsidRPr="00286C81">
        <w:rPr>
          <w:rFonts w:ascii="Arial" w:hAnsi="Arial"/>
          <w:color w:val="000000"/>
          <w:szCs w:val="24"/>
        </w:rPr>
        <w:t xml:space="preserve"> that the </w:t>
      </w:r>
      <w:r>
        <w:rPr>
          <w:rFonts w:ascii="Arial" w:hAnsi="Arial"/>
          <w:color w:val="000000"/>
          <w:szCs w:val="24"/>
        </w:rPr>
        <w:t>u</w:t>
      </w:r>
      <w:r w:rsidRPr="00286C81">
        <w:rPr>
          <w:rFonts w:ascii="Arial" w:hAnsi="Arial"/>
          <w:color w:val="000000"/>
          <w:szCs w:val="24"/>
        </w:rPr>
        <w:t xml:space="preserve">nrestricted </w:t>
      </w:r>
      <w:r>
        <w:rPr>
          <w:rFonts w:ascii="Arial" w:hAnsi="Arial"/>
          <w:color w:val="000000"/>
          <w:szCs w:val="24"/>
        </w:rPr>
        <w:t>m</w:t>
      </w:r>
      <w:r w:rsidRPr="00286C81">
        <w:rPr>
          <w:rFonts w:ascii="Arial" w:hAnsi="Arial"/>
          <w:color w:val="000000"/>
          <w:szCs w:val="24"/>
        </w:rPr>
        <w:t xml:space="preserve">ovement of </w:t>
      </w:r>
      <w:r>
        <w:rPr>
          <w:rFonts w:ascii="Arial" w:hAnsi="Arial"/>
          <w:color w:val="000000"/>
          <w:szCs w:val="24"/>
        </w:rPr>
        <w:t>coffee plants</w:t>
      </w:r>
      <w:r w:rsidRPr="00286C81">
        <w:rPr>
          <w:rFonts w:ascii="Arial" w:hAnsi="Arial"/>
          <w:color w:val="000000"/>
          <w:szCs w:val="24"/>
        </w:rPr>
        <w:t xml:space="preserve"> </w:t>
      </w:r>
      <w:r>
        <w:rPr>
          <w:rFonts w:ascii="Arial" w:hAnsi="Arial"/>
          <w:color w:val="000000"/>
          <w:szCs w:val="24"/>
        </w:rPr>
        <w:t>(</w:t>
      </w:r>
      <w:r w:rsidRPr="00B843FA">
        <w:rPr>
          <w:rFonts w:ascii="Arial" w:hAnsi="Arial"/>
          <w:i/>
          <w:iCs/>
          <w:color w:val="000000"/>
          <w:szCs w:val="24"/>
        </w:rPr>
        <w:t>Coffea arabica</w:t>
      </w:r>
      <w:r>
        <w:rPr>
          <w:rFonts w:ascii="Arial" w:hAnsi="Arial"/>
          <w:color w:val="000000"/>
          <w:szCs w:val="24"/>
        </w:rPr>
        <w:t xml:space="preserve">, </w:t>
      </w:r>
      <w:r>
        <w:rPr>
          <w:rFonts w:ascii="Arial" w:hAnsi="Arial"/>
          <w:i/>
          <w:iCs/>
          <w:color w:val="000000"/>
          <w:szCs w:val="24"/>
        </w:rPr>
        <w:t xml:space="preserve">C. canephora </w:t>
      </w:r>
      <w:r>
        <w:rPr>
          <w:rFonts w:ascii="Arial" w:hAnsi="Arial"/>
          <w:color w:val="000000"/>
          <w:szCs w:val="24"/>
        </w:rPr>
        <w:t xml:space="preserve">and other </w:t>
      </w:r>
      <w:r w:rsidRPr="008674FA">
        <w:rPr>
          <w:rFonts w:ascii="Arial" w:hAnsi="Arial"/>
          <w:i/>
          <w:iCs/>
          <w:color w:val="000000"/>
          <w:szCs w:val="24"/>
        </w:rPr>
        <w:t>Coffea</w:t>
      </w:r>
      <w:r>
        <w:rPr>
          <w:rFonts w:ascii="Arial" w:hAnsi="Arial"/>
          <w:color w:val="000000"/>
          <w:szCs w:val="24"/>
        </w:rPr>
        <w:t xml:space="preserve"> spp. including </w:t>
      </w:r>
      <w:r w:rsidR="00273716">
        <w:rPr>
          <w:rFonts w:ascii="Arial" w:hAnsi="Arial"/>
          <w:color w:val="000000"/>
          <w:szCs w:val="24"/>
        </w:rPr>
        <w:t>hybrids</w:t>
      </w:r>
      <w:r>
        <w:rPr>
          <w:rFonts w:ascii="Arial" w:hAnsi="Arial"/>
          <w:color w:val="000000"/>
          <w:szCs w:val="24"/>
        </w:rPr>
        <w:t xml:space="preserve"> and varietals</w:t>
      </w:r>
      <w:r>
        <w:rPr>
          <w:rFonts w:ascii="Arial" w:hAnsi="Arial"/>
          <w:i/>
          <w:color w:val="000000"/>
          <w:szCs w:val="24"/>
        </w:rPr>
        <w:t>)</w:t>
      </w:r>
      <w:r>
        <w:rPr>
          <w:rFonts w:ascii="Arial" w:hAnsi="Arial"/>
          <w:color w:val="000000"/>
          <w:szCs w:val="24"/>
        </w:rPr>
        <w:t xml:space="preserve"> and </w:t>
      </w:r>
      <w:r w:rsidR="005A1724">
        <w:rPr>
          <w:rFonts w:ascii="Arial" w:hAnsi="Arial"/>
          <w:color w:val="000000"/>
          <w:szCs w:val="24"/>
        </w:rPr>
        <w:t>p</w:t>
      </w:r>
      <w:r>
        <w:rPr>
          <w:rFonts w:ascii="Arial" w:hAnsi="Arial"/>
          <w:color w:val="000000"/>
          <w:szCs w:val="24"/>
        </w:rPr>
        <w:t xml:space="preserve">lant </w:t>
      </w:r>
      <w:r w:rsidR="005A1724">
        <w:rPr>
          <w:rFonts w:ascii="Arial" w:hAnsi="Arial"/>
          <w:color w:val="000000"/>
          <w:szCs w:val="24"/>
        </w:rPr>
        <w:t>p</w:t>
      </w:r>
      <w:r>
        <w:rPr>
          <w:rFonts w:ascii="Arial" w:hAnsi="Arial"/>
          <w:color w:val="000000"/>
          <w:szCs w:val="24"/>
        </w:rPr>
        <w:t>arts</w:t>
      </w:r>
      <w:r w:rsidRPr="00BA1A54">
        <w:rPr>
          <w:rFonts w:ascii="Arial" w:hAnsi="Arial"/>
          <w:color w:val="000000"/>
          <w:szCs w:val="24"/>
        </w:rPr>
        <w:t xml:space="preserve"> </w:t>
      </w:r>
      <w:r w:rsidR="005A1724">
        <w:rPr>
          <w:rFonts w:ascii="Arial" w:hAnsi="Arial"/>
          <w:color w:val="000000"/>
          <w:szCs w:val="24"/>
        </w:rPr>
        <w:t>s</w:t>
      </w:r>
      <w:r>
        <w:rPr>
          <w:rFonts w:ascii="Arial" w:hAnsi="Arial"/>
          <w:color w:val="000000"/>
          <w:szCs w:val="24"/>
        </w:rPr>
        <w:t xml:space="preserve">uch as </w:t>
      </w:r>
      <w:r w:rsidR="005A1724">
        <w:rPr>
          <w:rFonts w:ascii="Arial" w:hAnsi="Arial"/>
          <w:color w:val="000000"/>
          <w:szCs w:val="24"/>
        </w:rPr>
        <w:t>r</w:t>
      </w:r>
      <w:r>
        <w:rPr>
          <w:rFonts w:ascii="Arial" w:hAnsi="Arial"/>
          <w:color w:val="000000"/>
          <w:szCs w:val="24"/>
        </w:rPr>
        <w:t xml:space="preserve">oasted </w:t>
      </w:r>
      <w:r w:rsidR="00735E20">
        <w:rPr>
          <w:rFonts w:ascii="Arial" w:hAnsi="Arial"/>
          <w:color w:val="000000"/>
          <w:szCs w:val="24"/>
        </w:rPr>
        <w:t xml:space="preserve">and unroasted </w:t>
      </w:r>
      <w:r w:rsidR="005A1724">
        <w:rPr>
          <w:rFonts w:ascii="Arial" w:hAnsi="Arial"/>
          <w:color w:val="000000"/>
          <w:szCs w:val="24"/>
        </w:rPr>
        <w:t>b</w:t>
      </w:r>
      <w:r>
        <w:rPr>
          <w:rFonts w:ascii="Arial" w:hAnsi="Arial"/>
          <w:color w:val="000000"/>
          <w:szCs w:val="24"/>
        </w:rPr>
        <w:t xml:space="preserve">eans, </w:t>
      </w:r>
      <w:r w:rsidR="005A1724">
        <w:rPr>
          <w:rFonts w:ascii="Arial" w:hAnsi="Arial"/>
          <w:color w:val="000000"/>
          <w:szCs w:val="24"/>
        </w:rPr>
        <w:t>f</w:t>
      </w:r>
      <w:r>
        <w:rPr>
          <w:rFonts w:ascii="Arial" w:hAnsi="Arial"/>
          <w:color w:val="000000"/>
          <w:szCs w:val="24"/>
        </w:rPr>
        <w:t xml:space="preserve">ruits, leaves, </w:t>
      </w:r>
      <w:r w:rsidR="005A1724">
        <w:rPr>
          <w:rFonts w:ascii="Arial" w:hAnsi="Arial"/>
          <w:color w:val="000000"/>
          <w:szCs w:val="24"/>
        </w:rPr>
        <w:t>s</w:t>
      </w:r>
      <w:r>
        <w:rPr>
          <w:rFonts w:ascii="Arial" w:hAnsi="Arial"/>
          <w:color w:val="000000"/>
          <w:szCs w:val="24"/>
        </w:rPr>
        <w:t xml:space="preserve">tems, </w:t>
      </w:r>
      <w:r w:rsidR="005A1724">
        <w:rPr>
          <w:rFonts w:ascii="Arial" w:hAnsi="Arial"/>
          <w:color w:val="000000"/>
          <w:szCs w:val="24"/>
        </w:rPr>
        <w:t>t</w:t>
      </w:r>
      <w:r>
        <w:rPr>
          <w:rFonts w:ascii="Arial" w:hAnsi="Arial"/>
          <w:color w:val="000000"/>
          <w:szCs w:val="24"/>
        </w:rPr>
        <w:t>wigs</w:t>
      </w:r>
      <w:r w:rsidRPr="00286C81">
        <w:rPr>
          <w:rFonts w:ascii="Arial" w:hAnsi="Arial"/>
          <w:color w:val="000000"/>
          <w:szCs w:val="24"/>
        </w:rPr>
        <w:t xml:space="preserve">, </w:t>
      </w:r>
      <w:r w:rsidR="005A1724">
        <w:rPr>
          <w:rFonts w:ascii="Arial" w:hAnsi="Arial"/>
          <w:color w:val="000000"/>
          <w:szCs w:val="24"/>
        </w:rPr>
        <w:t>c</w:t>
      </w:r>
      <w:r>
        <w:rPr>
          <w:rFonts w:ascii="Arial" w:hAnsi="Arial"/>
          <w:color w:val="000000"/>
          <w:szCs w:val="24"/>
        </w:rPr>
        <w:t xml:space="preserve">uttings, </w:t>
      </w:r>
      <w:r w:rsidR="005A1724">
        <w:rPr>
          <w:rFonts w:ascii="Arial" w:hAnsi="Arial"/>
          <w:color w:val="000000"/>
          <w:szCs w:val="24"/>
        </w:rPr>
        <w:t>w</w:t>
      </w:r>
      <w:r>
        <w:rPr>
          <w:rFonts w:ascii="Arial" w:hAnsi="Arial"/>
          <w:color w:val="000000"/>
          <w:szCs w:val="24"/>
        </w:rPr>
        <w:t xml:space="preserve">ood, </w:t>
      </w:r>
      <w:r w:rsidR="005A1724">
        <w:rPr>
          <w:rFonts w:ascii="Arial" w:hAnsi="Arial"/>
          <w:color w:val="000000"/>
          <w:szCs w:val="24"/>
        </w:rPr>
        <w:t>l</w:t>
      </w:r>
      <w:r>
        <w:rPr>
          <w:rFonts w:ascii="Arial" w:hAnsi="Arial"/>
          <w:color w:val="000000"/>
          <w:szCs w:val="24"/>
        </w:rPr>
        <w:t xml:space="preserve">ogs, and </w:t>
      </w:r>
      <w:r w:rsidR="005A1724">
        <w:rPr>
          <w:rFonts w:ascii="Arial" w:hAnsi="Arial"/>
          <w:color w:val="000000"/>
          <w:szCs w:val="24"/>
        </w:rPr>
        <w:t>m</w:t>
      </w:r>
      <w:r>
        <w:rPr>
          <w:rFonts w:ascii="Arial" w:hAnsi="Arial"/>
          <w:color w:val="000000"/>
          <w:szCs w:val="24"/>
        </w:rPr>
        <w:t xml:space="preserve">ulch or </w:t>
      </w:r>
      <w:r w:rsidR="005A1724">
        <w:rPr>
          <w:rFonts w:ascii="Arial" w:hAnsi="Arial"/>
          <w:color w:val="000000"/>
          <w:szCs w:val="24"/>
        </w:rPr>
        <w:t>g</w:t>
      </w:r>
      <w:r>
        <w:rPr>
          <w:rFonts w:ascii="Arial" w:hAnsi="Arial"/>
          <w:color w:val="000000"/>
          <w:szCs w:val="24"/>
        </w:rPr>
        <w:t xml:space="preserve">reenwaste, </w:t>
      </w:r>
      <w:r w:rsidR="005A1724">
        <w:rPr>
          <w:rFonts w:ascii="Arial" w:hAnsi="Arial"/>
          <w:color w:val="000000"/>
          <w:szCs w:val="24"/>
        </w:rPr>
        <w:t>u</w:t>
      </w:r>
      <w:r>
        <w:rPr>
          <w:rFonts w:ascii="Arial" w:hAnsi="Arial"/>
          <w:color w:val="000000"/>
          <w:szCs w:val="24"/>
        </w:rPr>
        <w:t xml:space="preserve">sed </w:t>
      </w:r>
      <w:r w:rsidR="005A1724">
        <w:rPr>
          <w:rFonts w:ascii="Arial" w:hAnsi="Arial"/>
          <w:color w:val="000000"/>
          <w:szCs w:val="24"/>
        </w:rPr>
        <w:t>c</w:t>
      </w:r>
      <w:r>
        <w:rPr>
          <w:rFonts w:ascii="Arial" w:hAnsi="Arial"/>
          <w:color w:val="000000"/>
          <w:szCs w:val="24"/>
        </w:rPr>
        <w:t xml:space="preserve">offee </w:t>
      </w:r>
      <w:r w:rsidR="005A1724">
        <w:rPr>
          <w:rFonts w:ascii="Arial" w:hAnsi="Arial"/>
          <w:color w:val="000000"/>
          <w:szCs w:val="24"/>
        </w:rPr>
        <w:t>r</w:t>
      </w:r>
      <w:r>
        <w:rPr>
          <w:rFonts w:ascii="Arial" w:hAnsi="Arial"/>
          <w:color w:val="000000"/>
          <w:szCs w:val="24"/>
        </w:rPr>
        <w:t xml:space="preserve">elated </w:t>
      </w:r>
      <w:r w:rsidR="005A1724">
        <w:rPr>
          <w:rFonts w:ascii="Arial" w:hAnsi="Arial"/>
          <w:color w:val="000000"/>
          <w:szCs w:val="24"/>
        </w:rPr>
        <w:t>p</w:t>
      </w:r>
      <w:r>
        <w:rPr>
          <w:rFonts w:ascii="Arial" w:hAnsi="Arial"/>
          <w:color w:val="000000"/>
          <w:szCs w:val="24"/>
        </w:rPr>
        <w:t xml:space="preserve">acking </w:t>
      </w:r>
      <w:r w:rsidR="005A1724">
        <w:rPr>
          <w:rFonts w:ascii="Arial" w:hAnsi="Arial"/>
          <w:color w:val="000000"/>
          <w:szCs w:val="24"/>
        </w:rPr>
        <w:t>m</w:t>
      </w:r>
      <w:r>
        <w:rPr>
          <w:rFonts w:ascii="Arial" w:hAnsi="Arial"/>
          <w:color w:val="000000"/>
          <w:szCs w:val="24"/>
        </w:rPr>
        <w:t xml:space="preserve">aterials </w:t>
      </w:r>
      <w:r w:rsidR="005A1724">
        <w:rPr>
          <w:rFonts w:ascii="Arial" w:hAnsi="Arial"/>
          <w:color w:val="000000"/>
          <w:szCs w:val="24"/>
        </w:rPr>
        <w:t>s</w:t>
      </w:r>
      <w:r>
        <w:rPr>
          <w:rFonts w:ascii="Arial" w:hAnsi="Arial"/>
          <w:color w:val="000000"/>
          <w:szCs w:val="24"/>
        </w:rPr>
        <w:t xml:space="preserve">uch as </w:t>
      </w:r>
      <w:r w:rsidR="005A1724">
        <w:rPr>
          <w:rFonts w:ascii="Arial" w:hAnsi="Arial"/>
          <w:color w:val="000000"/>
          <w:szCs w:val="24"/>
        </w:rPr>
        <w:t>c</w:t>
      </w:r>
      <w:r>
        <w:rPr>
          <w:rFonts w:ascii="Arial" w:hAnsi="Arial"/>
          <w:color w:val="000000"/>
          <w:szCs w:val="24"/>
        </w:rPr>
        <w:t xml:space="preserve">offee </w:t>
      </w:r>
      <w:r w:rsidR="005A1724">
        <w:rPr>
          <w:rFonts w:ascii="Arial" w:hAnsi="Arial"/>
          <w:color w:val="000000"/>
          <w:szCs w:val="24"/>
        </w:rPr>
        <w:t>b</w:t>
      </w:r>
      <w:r>
        <w:rPr>
          <w:rFonts w:ascii="Arial" w:hAnsi="Arial"/>
          <w:color w:val="000000"/>
          <w:szCs w:val="24"/>
        </w:rPr>
        <w:t xml:space="preserve">ags, and any </w:t>
      </w:r>
      <w:r w:rsidR="005A1724">
        <w:rPr>
          <w:rFonts w:ascii="Arial" w:hAnsi="Arial"/>
          <w:color w:val="000000"/>
          <w:szCs w:val="24"/>
        </w:rPr>
        <w:t>e</w:t>
      </w:r>
      <w:r>
        <w:rPr>
          <w:rFonts w:ascii="Arial" w:hAnsi="Arial"/>
          <w:color w:val="000000"/>
          <w:szCs w:val="24"/>
        </w:rPr>
        <w:t xml:space="preserve">quipment </w:t>
      </w:r>
      <w:r w:rsidR="005A1724">
        <w:rPr>
          <w:rFonts w:ascii="Arial" w:hAnsi="Arial"/>
          <w:color w:val="000000"/>
          <w:szCs w:val="24"/>
        </w:rPr>
        <w:t>u</w:t>
      </w:r>
      <w:r>
        <w:rPr>
          <w:rFonts w:ascii="Arial" w:hAnsi="Arial"/>
          <w:color w:val="000000"/>
          <w:szCs w:val="24"/>
        </w:rPr>
        <w:t xml:space="preserve">sed to </w:t>
      </w:r>
      <w:r w:rsidR="005A1724">
        <w:rPr>
          <w:rFonts w:ascii="Arial" w:hAnsi="Arial"/>
          <w:color w:val="000000"/>
          <w:szCs w:val="24"/>
        </w:rPr>
        <w:t>h</w:t>
      </w:r>
      <w:r>
        <w:rPr>
          <w:rFonts w:ascii="Arial" w:hAnsi="Arial"/>
          <w:color w:val="000000"/>
          <w:szCs w:val="24"/>
        </w:rPr>
        <w:t xml:space="preserve">arvest, </w:t>
      </w:r>
      <w:r w:rsidR="005A1724">
        <w:rPr>
          <w:rFonts w:ascii="Arial" w:hAnsi="Arial"/>
          <w:color w:val="000000"/>
          <w:szCs w:val="24"/>
        </w:rPr>
        <w:t>t</w:t>
      </w:r>
      <w:r>
        <w:rPr>
          <w:rFonts w:ascii="Arial" w:hAnsi="Arial"/>
          <w:color w:val="000000"/>
          <w:szCs w:val="24"/>
        </w:rPr>
        <w:t xml:space="preserve">ransport or </w:t>
      </w:r>
      <w:r w:rsidR="005A1724">
        <w:rPr>
          <w:rFonts w:ascii="Arial" w:hAnsi="Arial"/>
          <w:color w:val="000000"/>
          <w:szCs w:val="24"/>
        </w:rPr>
        <w:t>p</w:t>
      </w:r>
      <w:r>
        <w:rPr>
          <w:rFonts w:ascii="Arial" w:hAnsi="Arial"/>
          <w:color w:val="000000"/>
          <w:szCs w:val="24"/>
        </w:rPr>
        <w:t xml:space="preserve">rocess </w:t>
      </w:r>
      <w:r w:rsidR="005A1724">
        <w:rPr>
          <w:rFonts w:ascii="Arial" w:hAnsi="Arial"/>
          <w:color w:val="000000"/>
          <w:szCs w:val="24"/>
        </w:rPr>
        <w:t>c</w:t>
      </w:r>
      <w:r>
        <w:rPr>
          <w:rFonts w:ascii="Arial" w:hAnsi="Arial"/>
          <w:color w:val="000000"/>
          <w:szCs w:val="24"/>
        </w:rPr>
        <w:t xml:space="preserve">offee </w:t>
      </w:r>
      <w:r w:rsidR="005A1724">
        <w:rPr>
          <w:rFonts w:ascii="Arial" w:hAnsi="Arial"/>
          <w:color w:val="000000"/>
          <w:szCs w:val="24"/>
        </w:rPr>
        <w:t>p</w:t>
      </w:r>
      <w:r>
        <w:rPr>
          <w:rFonts w:ascii="Arial" w:hAnsi="Arial"/>
          <w:color w:val="000000"/>
          <w:szCs w:val="24"/>
        </w:rPr>
        <w:t xml:space="preserve">lants or </w:t>
      </w:r>
      <w:r w:rsidR="005A1724">
        <w:rPr>
          <w:rFonts w:ascii="Arial" w:hAnsi="Arial"/>
          <w:color w:val="000000"/>
          <w:szCs w:val="24"/>
        </w:rPr>
        <w:t>p</w:t>
      </w:r>
      <w:r>
        <w:rPr>
          <w:rFonts w:ascii="Arial" w:hAnsi="Arial"/>
          <w:color w:val="000000"/>
          <w:szCs w:val="24"/>
        </w:rPr>
        <w:t xml:space="preserve">lant </w:t>
      </w:r>
      <w:r w:rsidR="005A1724">
        <w:rPr>
          <w:rFonts w:ascii="Arial" w:hAnsi="Arial"/>
          <w:color w:val="000000"/>
          <w:szCs w:val="24"/>
        </w:rPr>
        <w:t>p</w:t>
      </w:r>
      <w:r>
        <w:rPr>
          <w:rFonts w:ascii="Arial" w:hAnsi="Arial"/>
          <w:color w:val="000000"/>
          <w:szCs w:val="24"/>
        </w:rPr>
        <w:t>arts</w:t>
      </w:r>
      <w:r w:rsidRPr="00286C81">
        <w:rPr>
          <w:rFonts w:ascii="Arial" w:hAnsi="Arial"/>
          <w:color w:val="000000"/>
          <w:szCs w:val="24"/>
        </w:rPr>
        <w:t xml:space="preserve">, </w:t>
      </w:r>
      <w:r w:rsidR="005A1724">
        <w:rPr>
          <w:rFonts w:ascii="Arial" w:hAnsi="Arial"/>
          <w:color w:val="000000"/>
          <w:szCs w:val="24"/>
        </w:rPr>
        <w:t>a</w:t>
      </w:r>
      <w:r w:rsidRPr="00286C81">
        <w:rPr>
          <w:rFonts w:ascii="Arial" w:hAnsi="Arial"/>
          <w:color w:val="000000"/>
          <w:szCs w:val="24"/>
        </w:rPr>
        <w:t xml:space="preserve">ll of </w:t>
      </w:r>
      <w:r w:rsidR="005A1724">
        <w:rPr>
          <w:rFonts w:ascii="Arial" w:hAnsi="Arial"/>
          <w:color w:val="000000"/>
          <w:szCs w:val="24"/>
        </w:rPr>
        <w:t>w</w:t>
      </w:r>
      <w:r w:rsidRPr="00286C81">
        <w:rPr>
          <w:rFonts w:ascii="Arial" w:hAnsi="Arial"/>
          <w:color w:val="000000"/>
          <w:szCs w:val="24"/>
        </w:rPr>
        <w:t xml:space="preserve">hich are </w:t>
      </w:r>
      <w:r w:rsidR="005A1724">
        <w:rPr>
          <w:rFonts w:ascii="Arial" w:hAnsi="Arial"/>
          <w:color w:val="000000"/>
          <w:szCs w:val="24"/>
        </w:rPr>
        <w:t>h</w:t>
      </w:r>
      <w:r w:rsidRPr="00286C81">
        <w:rPr>
          <w:rFonts w:ascii="Arial" w:hAnsi="Arial"/>
          <w:color w:val="000000"/>
          <w:szCs w:val="24"/>
        </w:rPr>
        <w:t xml:space="preserve">osts </w:t>
      </w:r>
      <w:r>
        <w:rPr>
          <w:rFonts w:ascii="Arial" w:hAnsi="Arial"/>
          <w:color w:val="000000"/>
          <w:szCs w:val="24"/>
        </w:rPr>
        <w:t xml:space="preserve">or </w:t>
      </w:r>
      <w:r w:rsidR="005A1724">
        <w:rPr>
          <w:rFonts w:ascii="Arial" w:hAnsi="Arial"/>
          <w:color w:val="000000"/>
          <w:szCs w:val="24"/>
        </w:rPr>
        <w:t>h</w:t>
      </w:r>
      <w:r>
        <w:rPr>
          <w:rFonts w:ascii="Arial" w:hAnsi="Arial"/>
          <w:color w:val="000000"/>
          <w:szCs w:val="24"/>
        </w:rPr>
        <w:t xml:space="preserve">arbor </w:t>
      </w:r>
      <w:r w:rsidRPr="00286C81">
        <w:rPr>
          <w:rFonts w:ascii="Arial" w:hAnsi="Arial"/>
          <w:color w:val="000000"/>
          <w:szCs w:val="24"/>
        </w:rPr>
        <w:t xml:space="preserve">the </w:t>
      </w:r>
      <w:r w:rsidR="005A1724">
        <w:rPr>
          <w:rFonts w:ascii="Arial" w:hAnsi="Arial"/>
          <w:color w:val="000000"/>
          <w:szCs w:val="24"/>
        </w:rPr>
        <w:t>f</w:t>
      </w:r>
      <w:r w:rsidRPr="00286C81">
        <w:rPr>
          <w:rFonts w:ascii="Arial" w:hAnsi="Arial"/>
          <w:color w:val="000000"/>
          <w:szCs w:val="24"/>
        </w:rPr>
        <w:t>ung</w:t>
      </w:r>
      <w:r>
        <w:rPr>
          <w:rFonts w:ascii="Arial" w:hAnsi="Arial"/>
          <w:color w:val="000000"/>
          <w:szCs w:val="24"/>
        </w:rPr>
        <w:t xml:space="preserve">us, </w:t>
      </w:r>
      <w:r w:rsidR="005A1724">
        <w:rPr>
          <w:rFonts w:ascii="Arial" w:hAnsi="Arial"/>
          <w:color w:val="000000"/>
          <w:szCs w:val="24"/>
        </w:rPr>
        <w:t>c</w:t>
      </w:r>
      <w:r>
        <w:rPr>
          <w:rFonts w:ascii="Arial" w:hAnsi="Arial"/>
          <w:color w:val="000000"/>
          <w:szCs w:val="24"/>
        </w:rPr>
        <w:t xml:space="preserve">offee </w:t>
      </w:r>
      <w:r w:rsidR="005A1724">
        <w:rPr>
          <w:rFonts w:ascii="Arial" w:hAnsi="Arial"/>
          <w:color w:val="000000"/>
          <w:szCs w:val="24"/>
        </w:rPr>
        <w:t>l</w:t>
      </w:r>
      <w:r>
        <w:rPr>
          <w:rFonts w:ascii="Arial" w:hAnsi="Arial"/>
          <w:color w:val="000000"/>
          <w:szCs w:val="24"/>
        </w:rPr>
        <w:t xml:space="preserve">eaf </w:t>
      </w:r>
      <w:r w:rsidR="005A1724">
        <w:rPr>
          <w:rFonts w:ascii="Arial" w:hAnsi="Arial"/>
          <w:color w:val="000000"/>
          <w:szCs w:val="24"/>
        </w:rPr>
        <w:t>r</w:t>
      </w:r>
      <w:r>
        <w:rPr>
          <w:rFonts w:ascii="Arial" w:hAnsi="Arial"/>
          <w:color w:val="000000"/>
          <w:szCs w:val="24"/>
        </w:rPr>
        <w:t>ust,</w:t>
      </w:r>
      <w:r w:rsidRPr="00286C81">
        <w:rPr>
          <w:rFonts w:ascii="Arial" w:hAnsi="Arial"/>
          <w:color w:val="000000"/>
          <w:szCs w:val="24"/>
        </w:rPr>
        <w:t xml:space="preserve"> </w:t>
      </w:r>
      <w:r>
        <w:rPr>
          <w:rFonts w:ascii="Arial" w:hAnsi="Arial"/>
          <w:i/>
          <w:color w:val="000000"/>
          <w:szCs w:val="24"/>
        </w:rPr>
        <w:t>Hemileia vastatrix</w:t>
      </w:r>
      <w:r w:rsidRPr="00286C81">
        <w:rPr>
          <w:rFonts w:ascii="Arial" w:hAnsi="Arial"/>
          <w:color w:val="000000"/>
          <w:szCs w:val="24"/>
        </w:rPr>
        <w:t xml:space="preserve">, </w:t>
      </w:r>
      <w:r>
        <w:rPr>
          <w:rFonts w:ascii="Arial" w:hAnsi="Arial"/>
          <w:color w:val="000000"/>
          <w:szCs w:val="24"/>
        </w:rPr>
        <w:t>from</w:t>
      </w:r>
      <w:r w:rsidRPr="00286C81">
        <w:rPr>
          <w:rFonts w:ascii="Arial" w:hAnsi="Arial"/>
          <w:color w:val="000000"/>
          <w:szCs w:val="24"/>
        </w:rPr>
        <w:t xml:space="preserve"> the Island of </w:t>
      </w:r>
      <w:r>
        <w:rPr>
          <w:rFonts w:ascii="Arial" w:hAnsi="Arial"/>
          <w:color w:val="000000"/>
          <w:szCs w:val="24"/>
        </w:rPr>
        <w:t xml:space="preserve">Maui, Hawaii Island, or any other </w:t>
      </w:r>
      <w:r w:rsidR="005A1724">
        <w:rPr>
          <w:rFonts w:ascii="Arial" w:hAnsi="Arial"/>
          <w:color w:val="000000"/>
          <w:szCs w:val="24"/>
        </w:rPr>
        <w:t>i</w:t>
      </w:r>
      <w:r>
        <w:rPr>
          <w:rFonts w:ascii="Arial" w:hAnsi="Arial"/>
          <w:color w:val="000000"/>
          <w:szCs w:val="24"/>
        </w:rPr>
        <w:t xml:space="preserve">sland </w:t>
      </w:r>
      <w:r w:rsidR="005A1724">
        <w:rPr>
          <w:rFonts w:ascii="Arial" w:hAnsi="Arial"/>
          <w:color w:val="000000"/>
          <w:szCs w:val="24"/>
        </w:rPr>
        <w:t>c</w:t>
      </w:r>
      <w:r>
        <w:rPr>
          <w:rFonts w:ascii="Arial" w:hAnsi="Arial"/>
          <w:color w:val="000000"/>
          <w:szCs w:val="24"/>
        </w:rPr>
        <w:t xml:space="preserve">onfirmed with </w:t>
      </w:r>
      <w:r w:rsidR="005A1724">
        <w:rPr>
          <w:rFonts w:ascii="Arial" w:hAnsi="Arial"/>
          <w:color w:val="000000"/>
          <w:szCs w:val="24"/>
        </w:rPr>
        <w:t>c</w:t>
      </w:r>
      <w:r>
        <w:rPr>
          <w:rFonts w:ascii="Arial" w:hAnsi="Arial"/>
          <w:color w:val="000000"/>
          <w:szCs w:val="24"/>
        </w:rPr>
        <w:t xml:space="preserve">offee </w:t>
      </w:r>
      <w:r w:rsidR="005A1724">
        <w:rPr>
          <w:rFonts w:ascii="Arial" w:hAnsi="Arial"/>
          <w:color w:val="000000"/>
          <w:szCs w:val="24"/>
        </w:rPr>
        <w:t>l</w:t>
      </w:r>
      <w:r>
        <w:rPr>
          <w:rFonts w:ascii="Arial" w:hAnsi="Arial"/>
          <w:color w:val="000000"/>
          <w:szCs w:val="24"/>
        </w:rPr>
        <w:t xml:space="preserve">eaf </w:t>
      </w:r>
      <w:r w:rsidR="005A1724">
        <w:rPr>
          <w:rFonts w:ascii="Arial" w:hAnsi="Arial"/>
          <w:color w:val="000000"/>
          <w:szCs w:val="24"/>
        </w:rPr>
        <w:t>r</w:t>
      </w:r>
      <w:r>
        <w:rPr>
          <w:rFonts w:ascii="Arial" w:hAnsi="Arial"/>
          <w:color w:val="000000"/>
          <w:szCs w:val="24"/>
        </w:rPr>
        <w:t>ust</w:t>
      </w:r>
      <w:r w:rsidRPr="00286C81">
        <w:rPr>
          <w:rFonts w:ascii="Arial" w:hAnsi="Arial"/>
          <w:color w:val="000000"/>
          <w:szCs w:val="24"/>
        </w:rPr>
        <w:t xml:space="preserve"> </w:t>
      </w:r>
      <w:r w:rsidR="005A1724">
        <w:rPr>
          <w:rFonts w:ascii="Arial" w:hAnsi="Arial"/>
          <w:color w:val="000000"/>
          <w:szCs w:val="24"/>
        </w:rPr>
        <w:t>c</w:t>
      </w:r>
      <w:r w:rsidRPr="00286C81">
        <w:rPr>
          <w:rFonts w:ascii="Arial" w:hAnsi="Arial"/>
          <w:color w:val="000000"/>
          <w:szCs w:val="24"/>
        </w:rPr>
        <w:t>onstitutes an</w:t>
      </w:r>
      <w:r>
        <w:rPr>
          <w:rFonts w:ascii="Arial" w:hAnsi="Arial"/>
          <w:color w:val="000000"/>
          <w:szCs w:val="24"/>
        </w:rPr>
        <w:t xml:space="preserve"> </w:t>
      </w:r>
      <w:r w:rsidR="005A1724">
        <w:rPr>
          <w:rFonts w:ascii="Arial" w:hAnsi="Arial"/>
          <w:color w:val="000000"/>
          <w:szCs w:val="24"/>
        </w:rPr>
        <w:t>e</w:t>
      </w:r>
      <w:r>
        <w:rPr>
          <w:rFonts w:ascii="Arial" w:hAnsi="Arial"/>
          <w:color w:val="000000"/>
          <w:szCs w:val="24"/>
        </w:rPr>
        <w:t>mergency</w:t>
      </w:r>
      <w:r w:rsidRPr="00286C81">
        <w:rPr>
          <w:rFonts w:ascii="Arial" w:hAnsi="Arial"/>
          <w:color w:val="000000"/>
          <w:szCs w:val="24"/>
        </w:rPr>
        <w:t xml:space="preserve"> </w:t>
      </w:r>
      <w:r w:rsidR="005A1724">
        <w:rPr>
          <w:rFonts w:ascii="Arial" w:hAnsi="Arial"/>
          <w:color w:val="000000"/>
          <w:szCs w:val="24"/>
        </w:rPr>
        <w:t>j</w:t>
      </w:r>
      <w:r w:rsidRPr="00286C81">
        <w:rPr>
          <w:rFonts w:ascii="Arial" w:hAnsi="Arial"/>
          <w:color w:val="000000"/>
          <w:szCs w:val="24"/>
        </w:rPr>
        <w:t xml:space="preserve">ustifying an </w:t>
      </w:r>
      <w:r w:rsidR="005A1724">
        <w:rPr>
          <w:rFonts w:ascii="Arial" w:hAnsi="Arial"/>
          <w:color w:val="000000"/>
          <w:szCs w:val="24"/>
        </w:rPr>
        <w:t>i</w:t>
      </w:r>
      <w:r w:rsidRPr="00286C81">
        <w:rPr>
          <w:rFonts w:ascii="Arial" w:hAnsi="Arial"/>
          <w:color w:val="000000"/>
          <w:szCs w:val="24"/>
        </w:rPr>
        <w:t xml:space="preserve">nterim </w:t>
      </w:r>
      <w:r w:rsidR="005A1724">
        <w:rPr>
          <w:rFonts w:ascii="Arial" w:hAnsi="Arial"/>
          <w:color w:val="000000"/>
          <w:szCs w:val="24"/>
        </w:rPr>
        <w:t>r</w:t>
      </w:r>
      <w:r w:rsidRPr="00286C81">
        <w:rPr>
          <w:rFonts w:ascii="Arial" w:hAnsi="Arial"/>
          <w:color w:val="000000"/>
          <w:szCs w:val="24"/>
        </w:rPr>
        <w:t>ule</w:t>
      </w:r>
      <w:r w:rsidR="005A1724">
        <w:rPr>
          <w:rFonts w:ascii="Arial" w:hAnsi="Arial"/>
          <w:color w:val="000000"/>
          <w:szCs w:val="24"/>
        </w:rPr>
        <w:t>.</w:t>
      </w:r>
      <w:r w:rsidRPr="00286C81">
        <w:rPr>
          <w:rFonts w:ascii="Arial" w:hAnsi="Arial"/>
          <w:color w:val="000000"/>
          <w:szCs w:val="24"/>
        </w:rPr>
        <w:t xml:space="preserve"> </w:t>
      </w:r>
    </w:p>
    <w:p w:rsidR="00C85261" w:rsidRDefault="00C85261" w:rsidP="00C85261">
      <w:pPr>
        <w:ind w:left="1440" w:hanging="1440"/>
        <w:contextualSpacing/>
        <w:rPr>
          <w:rFonts w:ascii="Arial" w:hAnsi="Arial"/>
          <w:color w:val="000000"/>
          <w:szCs w:val="24"/>
        </w:rPr>
      </w:pPr>
    </w:p>
    <w:p w:rsidR="00590ED8" w:rsidRDefault="00590ED8" w:rsidP="00590ED8">
      <w:pPr>
        <w:ind w:left="360"/>
        <w:contextualSpacing/>
        <w:rPr>
          <w:rFonts w:ascii="Arial" w:hAnsi="Arial"/>
          <w:color w:val="000000"/>
          <w:szCs w:val="24"/>
          <w:u w:val="single"/>
        </w:rPr>
      </w:pPr>
      <w:bookmarkStart w:id="4" w:name="_Hlk55477647"/>
      <w:r>
        <w:rPr>
          <w:rFonts w:ascii="Arial" w:hAnsi="Arial"/>
          <w:color w:val="000000"/>
          <w:szCs w:val="24"/>
          <w:u w:val="single"/>
        </w:rPr>
        <w:t xml:space="preserve">ADVISORY </w:t>
      </w:r>
      <w:r w:rsidR="00BA0D18">
        <w:rPr>
          <w:rFonts w:ascii="Arial" w:hAnsi="Arial"/>
          <w:color w:val="000000"/>
          <w:szCs w:val="24"/>
          <w:u w:val="single"/>
        </w:rPr>
        <w:t>SUB</w:t>
      </w:r>
      <w:r>
        <w:rPr>
          <w:rFonts w:ascii="Arial" w:hAnsi="Arial"/>
          <w:color w:val="000000"/>
          <w:szCs w:val="24"/>
          <w:u w:val="single"/>
        </w:rPr>
        <w:t>COMMITTEE ON PLANTS</w:t>
      </w:r>
    </w:p>
    <w:p w:rsidR="00590ED8" w:rsidRDefault="00590ED8" w:rsidP="00590ED8">
      <w:pPr>
        <w:ind w:left="360"/>
        <w:contextualSpacing/>
        <w:rPr>
          <w:rFonts w:ascii="Arial" w:hAnsi="Arial"/>
          <w:color w:val="000000"/>
          <w:szCs w:val="24"/>
          <w:u w:val="single"/>
        </w:rPr>
      </w:pPr>
    </w:p>
    <w:p w:rsidR="00590ED8" w:rsidRDefault="00590ED8" w:rsidP="00590ED8">
      <w:pPr>
        <w:ind w:left="360"/>
        <w:contextualSpacing/>
        <w:rPr>
          <w:rFonts w:ascii="Arial" w:hAnsi="Arial"/>
          <w:color w:val="000000"/>
          <w:szCs w:val="24"/>
          <w:u w:val="single"/>
        </w:rPr>
      </w:pPr>
      <w:bookmarkStart w:id="5" w:name="_Hlk55564270"/>
      <w:r>
        <w:rPr>
          <w:rFonts w:ascii="Arial" w:hAnsi="Arial"/>
          <w:color w:val="000000"/>
          <w:szCs w:val="24"/>
          <w:u w:val="single"/>
        </w:rPr>
        <w:t>Dr. Susan Schenck:</w:t>
      </w:r>
      <w:r w:rsidRPr="006C2D40">
        <w:rPr>
          <w:rFonts w:ascii="Arial" w:hAnsi="Arial"/>
          <w:color w:val="000000"/>
          <w:szCs w:val="24"/>
        </w:rPr>
        <w:t xml:space="preserve"> </w:t>
      </w:r>
      <w:r w:rsidR="00B02AA2">
        <w:rPr>
          <w:rFonts w:ascii="Arial" w:hAnsi="Arial"/>
          <w:color w:val="000000"/>
          <w:szCs w:val="24"/>
        </w:rPr>
        <w:t>Recommends Approval.</w:t>
      </w:r>
    </w:p>
    <w:bookmarkEnd w:id="5"/>
    <w:p w:rsidR="00590ED8" w:rsidRDefault="00590ED8" w:rsidP="00590ED8">
      <w:pPr>
        <w:ind w:left="360"/>
        <w:contextualSpacing/>
        <w:rPr>
          <w:rFonts w:ascii="Arial" w:hAnsi="Arial"/>
          <w:color w:val="000000"/>
          <w:szCs w:val="24"/>
          <w:u w:val="single"/>
        </w:rPr>
      </w:pPr>
    </w:p>
    <w:p w:rsidR="00590ED8" w:rsidRPr="006C2D40" w:rsidRDefault="006C2D40" w:rsidP="00590ED8">
      <w:pPr>
        <w:ind w:left="360"/>
        <w:contextualSpacing/>
        <w:rPr>
          <w:rFonts w:ascii="Arial" w:hAnsi="Arial"/>
          <w:color w:val="000000"/>
          <w:szCs w:val="24"/>
        </w:rPr>
      </w:pPr>
      <w:r>
        <w:rPr>
          <w:rFonts w:ascii="Arial" w:hAnsi="Arial"/>
          <w:color w:val="000000"/>
          <w:szCs w:val="24"/>
        </w:rPr>
        <w:tab/>
        <w:t>Comments: none.</w:t>
      </w:r>
    </w:p>
    <w:p w:rsidR="00590ED8" w:rsidRDefault="00590ED8" w:rsidP="00590ED8">
      <w:pPr>
        <w:ind w:left="360"/>
        <w:contextualSpacing/>
        <w:rPr>
          <w:rFonts w:ascii="Arial" w:hAnsi="Arial"/>
          <w:color w:val="000000"/>
          <w:szCs w:val="24"/>
          <w:u w:val="single"/>
        </w:rPr>
      </w:pPr>
    </w:p>
    <w:p w:rsidR="00BA0D18" w:rsidRDefault="00BA0D18" w:rsidP="00590ED8">
      <w:pPr>
        <w:ind w:left="360"/>
        <w:contextualSpacing/>
        <w:rPr>
          <w:rFonts w:ascii="Arial" w:hAnsi="Arial"/>
          <w:color w:val="000000"/>
          <w:szCs w:val="24"/>
        </w:rPr>
      </w:pPr>
      <w:r>
        <w:rPr>
          <w:rFonts w:ascii="Arial" w:hAnsi="Arial"/>
          <w:color w:val="000000"/>
          <w:szCs w:val="24"/>
          <w:u w:val="single"/>
        </w:rPr>
        <w:t>Dr. J.B. Friday:</w:t>
      </w:r>
      <w:r>
        <w:rPr>
          <w:rFonts w:ascii="Arial" w:hAnsi="Arial"/>
          <w:color w:val="000000"/>
          <w:szCs w:val="24"/>
        </w:rPr>
        <w:tab/>
        <w:t>Pending response.</w:t>
      </w:r>
    </w:p>
    <w:p w:rsidR="001D1A11" w:rsidRDefault="001D1A11" w:rsidP="00590ED8">
      <w:pPr>
        <w:ind w:left="360"/>
        <w:contextualSpacing/>
        <w:rPr>
          <w:rFonts w:ascii="Arial" w:hAnsi="Arial"/>
          <w:color w:val="000000"/>
          <w:szCs w:val="24"/>
        </w:rPr>
      </w:pPr>
    </w:p>
    <w:p w:rsidR="001D1A11" w:rsidRDefault="001D1A11" w:rsidP="00590ED8">
      <w:pPr>
        <w:ind w:left="360"/>
        <w:contextualSpacing/>
        <w:rPr>
          <w:rFonts w:ascii="Arial" w:hAnsi="Arial"/>
          <w:color w:val="000000"/>
          <w:szCs w:val="24"/>
        </w:rPr>
      </w:pPr>
      <w:r w:rsidRPr="001D1A11">
        <w:rPr>
          <w:rFonts w:ascii="Arial" w:hAnsi="Arial"/>
          <w:color w:val="000000"/>
          <w:szCs w:val="24"/>
          <w:u w:val="single"/>
        </w:rPr>
        <w:t>Dr. Stephen Montgomery:</w:t>
      </w:r>
      <w:r>
        <w:rPr>
          <w:rFonts w:ascii="Arial" w:hAnsi="Arial"/>
          <w:color w:val="000000"/>
          <w:szCs w:val="24"/>
        </w:rPr>
        <w:t xml:space="preserve">  Recommends Approval.</w:t>
      </w:r>
    </w:p>
    <w:p w:rsidR="001D1A11" w:rsidRDefault="001D1A11" w:rsidP="00590ED8">
      <w:pPr>
        <w:ind w:left="360"/>
        <w:contextualSpacing/>
        <w:rPr>
          <w:rFonts w:ascii="Arial" w:hAnsi="Arial"/>
          <w:color w:val="000000"/>
          <w:szCs w:val="24"/>
        </w:rPr>
      </w:pPr>
    </w:p>
    <w:p w:rsidR="001D1A11" w:rsidRDefault="001D1A11" w:rsidP="001D1A11">
      <w:pPr>
        <w:ind w:left="360" w:firstLine="360"/>
        <w:contextualSpacing/>
        <w:rPr>
          <w:rFonts w:ascii="Arial" w:hAnsi="Arial"/>
          <w:color w:val="000000"/>
          <w:szCs w:val="24"/>
        </w:rPr>
      </w:pPr>
      <w:r>
        <w:rPr>
          <w:rFonts w:ascii="Arial" w:hAnsi="Arial"/>
          <w:color w:val="000000"/>
          <w:szCs w:val="24"/>
        </w:rPr>
        <w:t>Comments: none.</w:t>
      </w:r>
    </w:p>
    <w:p w:rsidR="00BA0D18" w:rsidRPr="00BA0D18" w:rsidRDefault="00BA0D18" w:rsidP="00590ED8">
      <w:pPr>
        <w:ind w:left="360"/>
        <w:contextualSpacing/>
        <w:rPr>
          <w:rFonts w:ascii="Arial" w:hAnsi="Arial"/>
          <w:color w:val="000000"/>
          <w:szCs w:val="24"/>
        </w:rPr>
      </w:pPr>
    </w:p>
    <w:p w:rsidR="00590ED8" w:rsidRDefault="00590ED8" w:rsidP="00590ED8">
      <w:pPr>
        <w:ind w:left="360"/>
        <w:contextualSpacing/>
        <w:rPr>
          <w:rFonts w:ascii="Arial" w:hAnsi="Arial"/>
          <w:color w:val="000000"/>
          <w:szCs w:val="24"/>
          <w:u w:val="single"/>
        </w:rPr>
      </w:pPr>
    </w:p>
    <w:p w:rsidR="00590ED8" w:rsidRDefault="00590ED8" w:rsidP="00590ED8">
      <w:pPr>
        <w:ind w:left="360"/>
        <w:contextualSpacing/>
        <w:rPr>
          <w:rFonts w:ascii="Arial" w:hAnsi="Arial"/>
          <w:color w:val="000000"/>
          <w:szCs w:val="24"/>
          <w:u w:val="single"/>
        </w:rPr>
      </w:pPr>
      <w:r>
        <w:rPr>
          <w:rFonts w:ascii="Arial" w:hAnsi="Arial"/>
          <w:color w:val="000000"/>
          <w:szCs w:val="24"/>
          <w:u w:val="single"/>
        </w:rPr>
        <w:t xml:space="preserve">ADVISORY </w:t>
      </w:r>
      <w:r w:rsidR="00BA0D18">
        <w:rPr>
          <w:rFonts w:ascii="Arial" w:hAnsi="Arial"/>
          <w:color w:val="000000"/>
          <w:szCs w:val="24"/>
          <w:u w:val="single"/>
        </w:rPr>
        <w:t>SUB</w:t>
      </w:r>
      <w:r>
        <w:rPr>
          <w:rFonts w:ascii="Arial" w:hAnsi="Arial"/>
          <w:color w:val="000000"/>
          <w:szCs w:val="24"/>
          <w:u w:val="single"/>
        </w:rPr>
        <w:t>COMMITTEE ON FUNGI</w:t>
      </w:r>
    </w:p>
    <w:p w:rsidR="00590ED8" w:rsidRDefault="00590ED8" w:rsidP="00590ED8">
      <w:pPr>
        <w:ind w:left="360"/>
        <w:contextualSpacing/>
        <w:rPr>
          <w:rFonts w:ascii="Arial" w:hAnsi="Arial"/>
          <w:color w:val="000000"/>
          <w:szCs w:val="24"/>
          <w:u w:val="single"/>
        </w:rPr>
      </w:pPr>
    </w:p>
    <w:p w:rsidR="00B02AA2" w:rsidRDefault="00B02AA2" w:rsidP="00B02AA2">
      <w:pPr>
        <w:ind w:left="360"/>
        <w:contextualSpacing/>
        <w:rPr>
          <w:rFonts w:ascii="Arial" w:hAnsi="Arial"/>
          <w:color w:val="000000"/>
          <w:szCs w:val="24"/>
          <w:u w:val="single"/>
        </w:rPr>
      </w:pPr>
      <w:r>
        <w:rPr>
          <w:rFonts w:ascii="Arial" w:hAnsi="Arial"/>
          <w:color w:val="000000"/>
          <w:szCs w:val="24"/>
          <w:u w:val="single"/>
        </w:rPr>
        <w:t>Dr. Susan Schenck:</w:t>
      </w:r>
      <w:r w:rsidRPr="006C2D40">
        <w:rPr>
          <w:rFonts w:ascii="Arial" w:hAnsi="Arial"/>
          <w:color w:val="000000"/>
          <w:szCs w:val="24"/>
        </w:rPr>
        <w:t xml:space="preserve"> </w:t>
      </w:r>
      <w:r>
        <w:rPr>
          <w:rFonts w:ascii="Arial" w:hAnsi="Arial"/>
          <w:color w:val="000000"/>
          <w:szCs w:val="24"/>
        </w:rPr>
        <w:t>Recommends Approval.</w:t>
      </w:r>
    </w:p>
    <w:p w:rsidR="00590ED8" w:rsidRDefault="00590ED8" w:rsidP="00590ED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BA0D18">
      <w:pPr>
        <w:ind w:left="360" w:firstLine="360"/>
        <w:contextualSpacing/>
        <w:rPr>
          <w:rFonts w:ascii="Arial" w:hAnsi="Arial"/>
          <w:color w:val="000000"/>
          <w:szCs w:val="24"/>
          <w:u w:val="single"/>
        </w:rPr>
      </w:pPr>
    </w:p>
    <w:p w:rsidR="00590ED8" w:rsidRDefault="00590ED8" w:rsidP="00590ED8">
      <w:pPr>
        <w:ind w:left="360"/>
        <w:contextualSpacing/>
        <w:rPr>
          <w:rFonts w:ascii="Arial" w:hAnsi="Arial"/>
          <w:color w:val="000000"/>
          <w:szCs w:val="24"/>
          <w:u w:val="single"/>
        </w:rPr>
      </w:pPr>
      <w:r>
        <w:rPr>
          <w:rFonts w:ascii="Arial" w:hAnsi="Arial"/>
          <w:color w:val="000000"/>
          <w:szCs w:val="24"/>
          <w:u w:val="single"/>
        </w:rPr>
        <w:t>Mr. George Wong:</w:t>
      </w:r>
      <w:r w:rsidRPr="00B02AA2">
        <w:rPr>
          <w:rFonts w:ascii="Arial" w:hAnsi="Arial"/>
          <w:color w:val="000000"/>
          <w:szCs w:val="24"/>
        </w:rPr>
        <w:t xml:space="preserve"> </w:t>
      </w:r>
      <w:r w:rsidR="00B02AA2">
        <w:rPr>
          <w:rFonts w:ascii="Arial" w:hAnsi="Arial"/>
          <w:color w:val="000000"/>
          <w:szCs w:val="24"/>
        </w:rPr>
        <w:t>Recommends Approval.</w:t>
      </w:r>
    </w:p>
    <w:p w:rsidR="00590ED8" w:rsidRDefault="00590ED8" w:rsidP="00590ED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590ED8">
      <w:pPr>
        <w:ind w:left="360"/>
        <w:contextualSpacing/>
        <w:rPr>
          <w:rFonts w:ascii="Arial" w:hAnsi="Arial"/>
          <w:color w:val="000000"/>
          <w:szCs w:val="24"/>
          <w:u w:val="single"/>
        </w:rPr>
      </w:pPr>
    </w:p>
    <w:p w:rsidR="00590ED8" w:rsidRDefault="00590ED8" w:rsidP="00590ED8">
      <w:pPr>
        <w:ind w:left="360"/>
        <w:contextualSpacing/>
        <w:rPr>
          <w:rFonts w:ascii="Arial" w:hAnsi="Arial"/>
          <w:color w:val="000000"/>
          <w:szCs w:val="24"/>
          <w:u w:val="single"/>
        </w:rPr>
      </w:pPr>
      <w:r>
        <w:rPr>
          <w:rFonts w:ascii="Arial" w:hAnsi="Arial"/>
          <w:color w:val="000000"/>
          <w:szCs w:val="24"/>
          <w:u w:val="single"/>
        </w:rPr>
        <w:t>Dr. David Clements:</w:t>
      </w:r>
      <w:r w:rsidRPr="006C2D40">
        <w:rPr>
          <w:rFonts w:ascii="Arial" w:hAnsi="Arial"/>
          <w:color w:val="000000"/>
          <w:szCs w:val="24"/>
        </w:rPr>
        <w:t xml:space="preserve"> </w:t>
      </w:r>
      <w:r w:rsidR="00B02AA2">
        <w:rPr>
          <w:rFonts w:ascii="Arial" w:hAnsi="Arial"/>
          <w:color w:val="000000"/>
          <w:szCs w:val="24"/>
        </w:rPr>
        <w:t>Recommends Approval.</w:t>
      </w:r>
    </w:p>
    <w:p w:rsidR="00590ED8" w:rsidRDefault="00590ED8" w:rsidP="00590ED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590ED8">
      <w:pPr>
        <w:ind w:left="360"/>
        <w:contextualSpacing/>
        <w:rPr>
          <w:rFonts w:ascii="Arial" w:hAnsi="Arial"/>
          <w:color w:val="000000"/>
          <w:szCs w:val="24"/>
          <w:u w:val="single"/>
        </w:rPr>
      </w:pPr>
    </w:p>
    <w:p w:rsidR="00590ED8" w:rsidRDefault="00590ED8" w:rsidP="00590ED8">
      <w:pPr>
        <w:ind w:left="360"/>
        <w:contextualSpacing/>
        <w:rPr>
          <w:rFonts w:ascii="Arial" w:hAnsi="Arial"/>
          <w:color w:val="000000"/>
          <w:szCs w:val="24"/>
          <w:u w:val="single"/>
        </w:rPr>
      </w:pPr>
      <w:r>
        <w:rPr>
          <w:rFonts w:ascii="Arial" w:hAnsi="Arial"/>
          <w:color w:val="000000"/>
          <w:szCs w:val="24"/>
          <w:u w:val="single"/>
        </w:rPr>
        <w:t>Dr. A Chris Whelen:</w:t>
      </w:r>
      <w:r w:rsidRPr="006C2D40">
        <w:rPr>
          <w:rFonts w:ascii="Arial" w:hAnsi="Arial"/>
          <w:color w:val="000000"/>
          <w:szCs w:val="24"/>
        </w:rPr>
        <w:t xml:space="preserve"> </w:t>
      </w:r>
      <w:r w:rsidR="00B02AA2">
        <w:rPr>
          <w:rFonts w:ascii="Arial" w:hAnsi="Arial"/>
          <w:color w:val="000000"/>
          <w:szCs w:val="24"/>
        </w:rPr>
        <w:t>Recommends Approval.</w:t>
      </w:r>
    </w:p>
    <w:p w:rsidR="00590ED8" w:rsidRDefault="00590ED8" w:rsidP="00590ED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590ED8">
      <w:pPr>
        <w:ind w:left="360"/>
        <w:contextualSpacing/>
        <w:rPr>
          <w:rFonts w:ascii="Arial" w:hAnsi="Arial"/>
          <w:color w:val="000000"/>
          <w:szCs w:val="24"/>
          <w:u w:val="single"/>
        </w:rPr>
      </w:pPr>
    </w:p>
    <w:p w:rsidR="00590ED8" w:rsidRDefault="00590ED8" w:rsidP="00590ED8">
      <w:pPr>
        <w:ind w:left="360"/>
        <w:contextualSpacing/>
        <w:rPr>
          <w:rFonts w:ascii="Arial" w:hAnsi="Arial"/>
          <w:color w:val="000000"/>
          <w:szCs w:val="24"/>
          <w:u w:val="single"/>
        </w:rPr>
      </w:pPr>
      <w:r>
        <w:rPr>
          <w:rFonts w:ascii="Arial" w:hAnsi="Arial"/>
          <w:color w:val="000000"/>
          <w:szCs w:val="24"/>
          <w:u w:val="single"/>
        </w:rPr>
        <w:t>Dr. Raquel Wong:</w:t>
      </w:r>
      <w:r w:rsidRPr="006C2D40">
        <w:rPr>
          <w:rFonts w:ascii="Arial" w:hAnsi="Arial"/>
          <w:color w:val="000000"/>
          <w:szCs w:val="24"/>
        </w:rPr>
        <w:t xml:space="preserve"> </w:t>
      </w:r>
      <w:r w:rsidR="00B02AA2">
        <w:rPr>
          <w:rFonts w:ascii="Arial" w:hAnsi="Arial"/>
          <w:color w:val="000000"/>
          <w:szCs w:val="24"/>
        </w:rPr>
        <w:t>Recommends Approval.</w:t>
      </w:r>
    </w:p>
    <w:p w:rsidR="00590ED8" w:rsidRDefault="00590ED8" w:rsidP="00590ED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590ED8">
      <w:pPr>
        <w:ind w:left="360"/>
        <w:contextualSpacing/>
        <w:rPr>
          <w:rFonts w:ascii="Arial" w:hAnsi="Arial"/>
          <w:color w:val="000000"/>
          <w:szCs w:val="24"/>
          <w:u w:val="single"/>
        </w:rPr>
      </w:pPr>
    </w:p>
    <w:p w:rsidR="00590ED8" w:rsidRDefault="00590ED8" w:rsidP="00590ED8">
      <w:pPr>
        <w:ind w:left="360"/>
        <w:contextualSpacing/>
        <w:rPr>
          <w:rFonts w:ascii="Arial" w:hAnsi="Arial"/>
          <w:color w:val="000000"/>
          <w:szCs w:val="24"/>
          <w:u w:val="single"/>
        </w:rPr>
      </w:pPr>
      <w:r>
        <w:rPr>
          <w:rFonts w:ascii="Arial" w:hAnsi="Arial"/>
          <w:color w:val="000000"/>
          <w:szCs w:val="24"/>
          <w:u w:val="single"/>
        </w:rPr>
        <w:t>Dr. Edward Desmond:</w:t>
      </w:r>
      <w:r w:rsidRPr="006C2D40">
        <w:rPr>
          <w:rFonts w:ascii="Arial" w:hAnsi="Arial"/>
          <w:color w:val="000000"/>
          <w:szCs w:val="24"/>
        </w:rPr>
        <w:t xml:space="preserve"> </w:t>
      </w:r>
      <w:r w:rsidR="00B02AA2">
        <w:rPr>
          <w:rFonts w:ascii="Arial" w:hAnsi="Arial"/>
          <w:color w:val="000000"/>
          <w:szCs w:val="24"/>
        </w:rPr>
        <w:t>Recommends Approval.</w:t>
      </w:r>
    </w:p>
    <w:p w:rsidR="00590ED8" w:rsidRDefault="00590ED8" w:rsidP="00590ED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590ED8">
      <w:pPr>
        <w:ind w:left="360"/>
        <w:contextualSpacing/>
        <w:rPr>
          <w:rFonts w:ascii="Arial" w:hAnsi="Arial"/>
          <w:color w:val="000000"/>
          <w:szCs w:val="24"/>
          <w:u w:val="single"/>
        </w:rPr>
      </w:pPr>
    </w:p>
    <w:p w:rsidR="00590ED8" w:rsidRPr="00590ED8" w:rsidRDefault="00590ED8" w:rsidP="00590ED8">
      <w:pPr>
        <w:ind w:left="360"/>
        <w:contextualSpacing/>
        <w:rPr>
          <w:rFonts w:ascii="Arial" w:hAnsi="Arial"/>
          <w:color w:val="000000"/>
          <w:szCs w:val="24"/>
          <w:u w:val="single"/>
        </w:rPr>
      </w:pPr>
      <w:r>
        <w:rPr>
          <w:rFonts w:ascii="Arial" w:hAnsi="Arial"/>
          <w:color w:val="000000"/>
          <w:szCs w:val="24"/>
          <w:u w:val="single"/>
        </w:rPr>
        <w:t>Dr. Stephen Ferreira:</w:t>
      </w:r>
      <w:r w:rsidRPr="006C2D40">
        <w:rPr>
          <w:rFonts w:ascii="Arial" w:hAnsi="Arial"/>
          <w:color w:val="000000"/>
          <w:szCs w:val="24"/>
        </w:rPr>
        <w:t xml:space="preserve"> </w:t>
      </w:r>
      <w:r w:rsidR="00BA0D18">
        <w:rPr>
          <w:rFonts w:ascii="Arial" w:hAnsi="Arial"/>
          <w:color w:val="000000"/>
          <w:szCs w:val="24"/>
        </w:rPr>
        <w:t>Recommends Approval.</w:t>
      </w:r>
    </w:p>
    <w:bookmarkEnd w:id="4"/>
    <w:p w:rsidR="00BA0D18" w:rsidRDefault="00BA0D18" w:rsidP="00BA0D18">
      <w:pPr>
        <w:contextualSpacing/>
        <w:rPr>
          <w:rFonts w:ascii="Arial" w:hAnsi="Arial"/>
          <w:color w:val="000000"/>
          <w:szCs w:val="24"/>
        </w:rPr>
      </w:pPr>
      <w:r>
        <w:rPr>
          <w:rFonts w:ascii="Arial" w:hAnsi="Arial"/>
          <w:color w:val="000000"/>
          <w:szCs w:val="24"/>
        </w:rPr>
        <w:tab/>
      </w:r>
    </w:p>
    <w:p w:rsidR="005A1724" w:rsidRDefault="00BA0D18" w:rsidP="00BA0D18">
      <w:pPr>
        <w:ind w:firstLine="720"/>
        <w:contextualSpacing/>
        <w:rPr>
          <w:rFonts w:ascii="Arial" w:hAnsi="Arial"/>
          <w:color w:val="000000"/>
          <w:szCs w:val="24"/>
        </w:rPr>
      </w:pPr>
      <w:r>
        <w:rPr>
          <w:rFonts w:ascii="Arial" w:hAnsi="Arial"/>
          <w:color w:val="000000"/>
          <w:szCs w:val="24"/>
        </w:rPr>
        <w:t>Comments: none.</w:t>
      </w:r>
    </w:p>
    <w:p w:rsidR="005A1724" w:rsidRDefault="005A1724" w:rsidP="00C85261">
      <w:pPr>
        <w:ind w:left="1440" w:hanging="1440"/>
        <w:contextualSpacing/>
        <w:rPr>
          <w:rFonts w:ascii="Arial" w:hAnsi="Arial"/>
          <w:color w:val="000000"/>
          <w:szCs w:val="24"/>
        </w:rPr>
      </w:pPr>
    </w:p>
    <w:p w:rsidR="005A1724" w:rsidRDefault="005A1724" w:rsidP="00C85261">
      <w:pPr>
        <w:ind w:left="1440" w:hanging="1440"/>
        <w:contextualSpacing/>
        <w:rPr>
          <w:rFonts w:ascii="Arial" w:hAnsi="Arial"/>
          <w:color w:val="000000"/>
          <w:szCs w:val="24"/>
        </w:rPr>
      </w:pPr>
    </w:p>
    <w:p w:rsidR="00C85261" w:rsidRDefault="005A1724" w:rsidP="00273716">
      <w:pPr>
        <w:numPr>
          <w:ilvl w:val="0"/>
          <w:numId w:val="7"/>
        </w:numPr>
        <w:ind w:left="360"/>
        <w:contextualSpacing/>
        <w:rPr>
          <w:rFonts w:ascii="Arial" w:hAnsi="Arial"/>
          <w:color w:val="000000"/>
          <w:sz w:val="22"/>
          <w:szCs w:val="22"/>
        </w:rPr>
      </w:pPr>
      <w:r>
        <w:rPr>
          <w:rFonts w:ascii="Arial" w:hAnsi="Arial"/>
          <w:color w:val="000000"/>
          <w:szCs w:val="24"/>
        </w:rPr>
        <w:t>I recommend approval ____/ ____ disapproval</w:t>
      </w:r>
      <w:r w:rsidRPr="00286C81">
        <w:rPr>
          <w:rFonts w:ascii="Arial" w:hAnsi="Arial"/>
          <w:color w:val="000000"/>
          <w:szCs w:val="24"/>
        </w:rPr>
        <w:t xml:space="preserve"> </w:t>
      </w:r>
      <w:r>
        <w:rPr>
          <w:rFonts w:ascii="Arial" w:hAnsi="Arial"/>
          <w:color w:val="000000"/>
          <w:szCs w:val="24"/>
        </w:rPr>
        <w:t>to a</w:t>
      </w:r>
      <w:r w:rsidR="00C85261" w:rsidRPr="00286C81">
        <w:rPr>
          <w:rFonts w:ascii="Arial" w:hAnsi="Arial"/>
          <w:color w:val="000000"/>
          <w:szCs w:val="24"/>
        </w:rPr>
        <w:t xml:space="preserve">dopt an </w:t>
      </w:r>
      <w:r>
        <w:rPr>
          <w:rFonts w:ascii="Arial" w:hAnsi="Arial"/>
          <w:color w:val="000000"/>
          <w:szCs w:val="24"/>
        </w:rPr>
        <w:t>i</w:t>
      </w:r>
      <w:r w:rsidR="00C85261" w:rsidRPr="00286C81">
        <w:rPr>
          <w:rFonts w:ascii="Arial" w:hAnsi="Arial"/>
          <w:color w:val="000000"/>
          <w:szCs w:val="24"/>
        </w:rPr>
        <w:t xml:space="preserve">nterim </w:t>
      </w:r>
      <w:r>
        <w:rPr>
          <w:rFonts w:ascii="Arial" w:hAnsi="Arial"/>
          <w:color w:val="000000"/>
          <w:szCs w:val="24"/>
        </w:rPr>
        <w:t>r</w:t>
      </w:r>
      <w:r w:rsidR="00C85261" w:rsidRPr="00286C81">
        <w:rPr>
          <w:rFonts w:ascii="Arial" w:hAnsi="Arial"/>
          <w:color w:val="000000"/>
          <w:szCs w:val="24"/>
        </w:rPr>
        <w:t xml:space="preserve">ule to </w:t>
      </w:r>
      <w:r>
        <w:rPr>
          <w:rFonts w:ascii="Arial" w:hAnsi="Arial"/>
          <w:color w:val="000000"/>
          <w:szCs w:val="24"/>
        </w:rPr>
        <w:t>r</w:t>
      </w:r>
      <w:r w:rsidR="00C85261">
        <w:rPr>
          <w:rFonts w:ascii="Arial" w:hAnsi="Arial"/>
          <w:color w:val="000000"/>
          <w:szCs w:val="24"/>
        </w:rPr>
        <w:t xml:space="preserve">estrict the </w:t>
      </w:r>
      <w:r>
        <w:rPr>
          <w:rFonts w:ascii="Arial" w:hAnsi="Arial"/>
          <w:color w:val="000000"/>
          <w:szCs w:val="24"/>
        </w:rPr>
        <w:t>m</w:t>
      </w:r>
      <w:r w:rsidRPr="00286C81">
        <w:rPr>
          <w:rFonts w:ascii="Arial" w:hAnsi="Arial"/>
          <w:color w:val="000000"/>
          <w:szCs w:val="24"/>
        </w:rPr>
        <w:t xml:space="preserve">ovement of </w:t>
      </w:r>
      <w:r>
        <w:rPr>
          <w:rFonts w:ascii="Arial" w:hAnsi="Arial"/>
          <w:color w:val="000000"/>
          <w:szCs w:val="24"/>
        </w:rPr>
        <w:t>coffee plants</w:t>
      </w:r>
      <w:r w:rsidRPr="00286C81">
        <w:rPr>
          <w:rFonts w:ascii="Arial" w:hAnsi="Arial"/>
          <w:color w:val="000000"/>
          <w:szCs w:val="24"/>
        </w:rPr>
        <w:t xml:space="preserve"> </w:t>
      </w:r>
      <w:r>
        <w:rPr>
          <w:rFonts w:ascii="Arial" w:hAnsi="Arial"/>
          <w:color w:val="000000"/>
          <w:szCs w:val="24"/>
        </w:rPr>
        <w:t>(</w:t>
      </w:r>
      <w:r w:rsidRPr="00B843FA">
        <w:rPr>
          <w:rFonts w:ascii="Arial" w:hAnsi="Arial"/>
          <w:i/>
          <w:iCs/>
          <w:color w:val="000000"/>
          <w:szCs w:val="24"/>
        </w:rPr>
        <w:t>Coffea arabica</w:t>
      </w:r>
      <w:r>
        <w:rPr>
          <w:rFonts w:ascii="Arial" w:hAnsi="Arial"/>
          <w:color w:val="000000"/>
          <w:szCs w:val="24"/>
        </w:rPr>
        <w:t xml:space="preserve">, </w:t>
      </w:r>
      <w:r>
        <w:rPr>
          <w:rFonts w:ascii="Arial" w:hAnsi="Arial"/>
          <w:i/>
          <w:iCs/>
          <w:color w:val="000000"/>
          <w:szCs w:val="24"/>
        </w:rPr>
        <w:t xml:space="preserve">C. canephora </w:t>
      </w:r>
      <w:r>
        <w:rPr>
          <w:rFonts w:ascii="Arial" w:hAnsi="Arial"/>
          <w:color w:val="000000"/>
          <w:szCs w:val="24"/>
        </w:rPr>
        <w:t xml:space="preserve">and other </w:t>
      </w:r>
      <w:r w:rsidRPr="008674FA">
        <w:rPr>
          <w:rFonts w:ascii="Arial" w:hAnsi="Arial"/>
          <w:i/>
          <w:iCs/>
          <w:color w:val="000000"/>
          <w:szCs w:val="24"/>
        </w:rPr>
        <w:t>Coffea</w:t>
      </w:r>
      <w:r>
        <w:rPr>
          <w:rFonts w:ascii="Arial" w:hAnsi="Arial"/>
          <w:color w:val="000000"/>
          <w:szCs w:val="24"/>
        </w:rPr>
        <w:t xml:space="preserve"> spp. including </w:t>
      </w:r>
      <w:r w:rsidR="00273716">
        <w:rPr>
          <w:rFonts w:ascii="Arial" w:hAnsi="Arial"/>
          <w:color w:val="000000"/>
          <w:szCs w:val="24"/>
        </w:rPr>
        <w:t>hybrids</w:t>
      </w:r>
      <w:r>
        <w:rPr>
          <w:rFonts w:ascii="Arial" w:hAnsi="Arial"/>
          <w:color w:val="000000"/>
          <w:szCs w:val="24"/>
        </w:rPr>
        <w:t xml:space="preserve"> and varietals</w:t>
      </w:r>
      <w:r>
        <w:rPr>
          <w:rFonts w:ascii="Arial" w:hAnsi="Arial"/>
          <w:i/>
          <w:color w:val="000000"/>
          <w:szCs w:val="24"/>
        </w:rPr>
        <w:t>)</w:t>
      </w:r>
      <w:r>
        <w:rPr>
          <w:rFonts w:ascii="Arial" w:hAnsi="Arial"/>
          <w:color w:val="000000"/>
          <w:szCs w:val="24"/>
        </w:rPr>
        <w:t xml:space="preserve"> and plant parts</w:t>
      </w:r>
      <w:r w:rsidRPr="00BA1A54">
        <w:rPr>
          <w:rFonts w:ascii="Arial" w:hAnsi="Arial"/>
          <w:color w:val="000000"/>
          <w:szCs w:val="24"/>
        </w:rPr>
        <w:t xml:space="preserve"> </w:t>
      </w:r>
      <w:r>
        <w:rPr>
          <w:rFonts w:ascii="Arial" w:hAnsi="Arial"/>
          <w:color w:val="000000"/>
          <w:szCs w:val="24"/>
        </w:rPr>
        <w:t xml:space="preserve">such as roasted </w:t>
      </w:r>
      <w:r w:rsidR="00735E20">
        <w:rPr>
          <w:rFonts w:ascii="Arial" w:hAnsi="Arial"/>
          <w:color w:val="000000"/>
          <w:szCs w:val="24"/>
        </w:rPr>
        <w:t xml:space="preserve">and unroasted </w:t>
      </w:r>
      <w:r>
        <w:rPr>
          <w:rFonts w:ascii="Arial" w:hAnsi="Arial"/>
          <w:color w:val="000000"/>
          <w:szCs w:val="24"/>
        </w:rPr>
        <w:t>beans, fruits, leaves, stems, twigs</w:t>
      </w:r>
      <w:r w:rsidRPr="00286C81">
        <w:rPr>
          <w:rFonts w:ascii="Arial" w:hAnsi="Arial"/>
          <w:color w:val="000000"/>
          <w:szCs w:val="24"/>
        </w:rPr>
        <w:t xml:space="preserve">, </w:t>
      </w:r>
      <w:r>
        <w:rPr>
          <w:rFonts w:ascii="Arial" w:hAnsi="Arial"/>
          <w:color w:val="000000"/>
          <w:szCs w:val="24"/>
        </w:rPr>
        <w:t>cuttings, wood, logs, and mulch or greenwaste, used coffee related packing materials such as coffee bags, and any equipment used to harvest, transport or process coffee plants or plant parts</w:t>
      </w:r>
      <w:r w:rsidRPr="00286C81">
        <w:rPr>
          <w:rFonts w:ascii="Arial" w:hAnsi="Arial"/>
          <w:color w:val="000000"/>
          <w:szCs w:val="24"/>
        </w:rPr>
        <w:t xml:space="preserve">, </w:t>
      </w:r>
      <w:r>
        <w:rPr>
          <w:rFonts w:ascii="Arial" w:hAnsi="Arial"/>
          <w:color w:val="000000"/>
          <w:szCs w:val="24"/>
        </w:rPr>
        <w:t>a</w:t>
      </w:r>
      <w:r w:rsidRPr="00286C81">
        <w:rPr>
          <w:rFonts w:ascii="Arial" w:hAnsi="Arial"/>
          <w:color w:val="000000"/>
          <w:szCs w:val="24"/>
        </w:rPr>
        <w:t xml:space="preserve">ll of </w:t>
      </w:r>
      <w:r>
        <w:rPr>
          <w:rFonts w:ascii="Arial" w:hAnsi="Arial"/>
          <w:color w:val="000000"/>
          <w:szCs w:val="24"/>
        </w:rPr>
        <w:t>w</w:t>
      </w:r>
      <w:r w:rsidRPr="00286C81">
        <w:rPr>
          <w:rFonts w:ascii="Arial" w:hAnsi="Arial"/>
          <w:color w:val="000000"/>
          <w:szCs w:val="24"/>
        </w:rPr>
        <w:t xml:space="preserve">hich are </w:t>
      </w:r>
      <w:r>
        <w:rPr>
          <w:rFonts w:ascii="Arial" w:hAnsi="Arial"/>
          <w:color w:val="000000"/>
          <w:szCs w:val="24"/>
        </w:rPr>
        <w:t>h</w:t>
      </w:r>
      <w:r w:rsidRPr="00286C81">
        <w:rPr>
          <w:rFonts w:ascii="Arial" w:hAnsi="Arial"/>
          <w:color w:val="000000"/>
          <w:szCs w:val="24"/>
        </w:rPr>
        <w:t xml:space="preserve">osts </w:t>
      </w:r>
      <w:r>
        <w:rPr>
          <w:rFonts w:ascii="Arial" w:hAnsi="Arial"/>
          <w:color w:val="000000"/>
          <w:szCs w:val="24"/>
        </w:rPr>
        <w:t xml:space="preserve">or harbor </w:t>
      </w:r>
      <w:r w:rsidRPr="00286C81">
        <w:rPr>
          <w:rFonts w:ascii="Arial" w:hAnsi="Arial"/>
          <w:color w:val="000000"/>
          <w:szCs w:val="24"/>
        </w:rPr>
        <w:t xml:space="preserve">the </w:t>
      </w:r>
      <w:r>
        <w:rPr>
          <w:rFonts w:ascii="Arial" w:hAnsi="Arial"/>
          <w:color w:val="000000"/>
          <w:szCs w:val="24"/>
        </w:rPr>
        <w:t>f</w:t>
      </w:r>
      <w:r w:rsidRPr="00286C81">
        <w:rPr>
          <w:rFonts w:ascii="Arial" w:hAnsi="Arial"/>
          <w:color w:val="000000"/>
          <w:szCs w:val="24"/>
        </w:rPr>
        <w:t>ung</w:t>
      </w:r>
      <w:r>
        <w:rPr>
          <w:rFonts w:ascii="Arial" w:hAnsi="Arial"/>
          <w:color w:val="000000"/>
          <w:szCs w:val="24"/>
        </w:rPr>
        <w:t>us, coffee leaf rust,</w:t>
      </w:r>
      <w:r w:rsidRPr="00286C81">
        <w:rPr>
          <w:rFonts w:ascii="Arial" w:hAnsi="Arial"/>
          <w:color w:val="000000"/>
          <w:szCs w:val="24"/>
        </w:rPr>
        <w:t xml:space="preserve"> </w:t>
      </w:r>
      <w:r>
        <w:rPr>
          <w:rFonts w:ascii="Arial" w:hAnsi="Arial"/>
          <w:i/>
          <w:color w:val="000000"/>
          <w:szCs w:val="24"/>
        </w:rPr>
        <w:t>Hemileia vastatrix</w:t>
      </w:r>
      <w:r w:rsidRPr="00286C81">
        <w:rPr>
          <w:rFonts w:ascii="Arial" w:hAnsi="Arial"/>
          <w:color w:val="000000"/>
          <w:szCs w:val="24"/>
        </w:rPr>
        <w:t xml:space="preserve">, </w:t>
      </w:r>
      <w:r>
        <w:rPr>
          <w:rFonts w:ascii="Arial" w:hAnsi="Arial"/>
          <w:color w:val="000000"/>
          <w:szCs w:val="24"/>
        </w:rPr>
        <w:t>from</w:t>
      </w:r>
      <w:r w:rsidRPr="00286C81">
        <w:rPr>
          <w:rFonts w:ascii="Arial" w:hAnsi="Arial"/>
          <w:color w:val="000000"/>
          <w:szCs w:val="24"/>
        </w:rPr>
        <w:t xml:space="preserve"> the Island of </w:t>
      </w:r>
      <w:r>
        <w:rPr>
          <w:rFonts w:ascii="Arial" w:hAnsi="Arial"/>
          <w:color w:val="000000"/>
          <w:szCs w:val="24"/>
        </w:rPr>
        <w:t>Maui, Hawaii Island,</w:t>
      </w:r>
      <w:r w:rsidR="00C85261">
        <w:rPr>
          <w:rFonts w:ascii="Arial" w:hAnsi="Arial"/>
          <w:color w:val="000000"/>
          <w:szCs w:val="24"/>
        </w:rPr>
        <w:t xml:space="preserve"> or any other island confirmed with Coffee Leaf Rust. </w:t>
      </w:r>
    </w:p>
    <w:p w:rsidR="002A36DB" w:rsidRDefault="002A36DB" w:rsidP="002A36DB">
      <w:pPr>
        <w:ind w:left="1440" w:hanging="1440"/>
        <w:contextualSpacing/>
        <w:rPr>
          <w:rFonts w:ascii="Arial" w:hAnsi="Arial"/>
          <w:color w:val="000000"/>
          <w:szCs w:val="24"/>
        </w:rPr>
      </w:pPr>
    </w:p>
    <w:p w:rsidR="00BA0D18" w:rsidRDefault="00BA0D18" w:rsidP="00BA0D18">
      <w:pPr>
        <w:ind w:left="360"/>
        <w:contextualSpacing/>
        <w:rPr>
          <w:rFonts w:ascii="Arial" w:hAnsi="Arial"/>
          <w:color w:val="000000"/>
          <w:szCs w:val="24"/>
          <w:u w:val="single"/>
        </w:rPr>
      </w:pPr>
      <w:r>
        <w:rPr>
          <w:rFonts w:ascii="Arial" w:hAnsi="Arial"/>
          <w:color w:val="000000"/>
          <w:szCs w:val="24"/>
          <w:u w:val="single"/>
        </w:rPr>
        <w:lastRenderedPageBreak/>
        <w:t>ADVISORY SUBCOMMITTEE ON PLANTS</w:t>
      </w:r>
    </w:p>
    <w:p w:rsidR="00BA0D18" w:rsidRDefault="00BA0D18" w:rsidP="00BA0D18">
      <w:pPr>
        <w:ind w:left="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u w:val="single"/>
        </w:rPr>
      </w:pPr>
      <w:r>
        <w:rPr>
          <w:rFonts w:ascii="Arial" w:hAnsi="Arial"/>
          <w:color w:val="000000"/>
          <w:szCs w:val="24"/>
          <w:u w:val="single"/>
        </w:rPr>
        <w:t>Dr. Susan Schenck:</w:t>
      </w:r>
      <w:r w:rsidRPr="006C2D40">
        <w:rPr>
          <w:rFonts w:ascii="Arial" w:hAnsi="Arial"/>
          <w:color w:val="000000"/>
          <w:szCs w:val="24"/>
        </w:rPr>
        <w:t xml:space="preserve"> </w:t>
      </w:r>
      <w:r>
        <w:rPr>
          <w:rFonts w:ascii="Arial" w:hAnsi="Arial"/>
          <w:color w:val="000000"/>
          <w:szCs w:val="24"/>
        </w:rPr>
        <w:t>Recommends Approval.</w:t>
      </w:r>
    </w:p>
    <w:p w:rsidR="00BA0D18" w:rsidRDefault="00BA0D18" w:rsidP="00BA0D18">
      <w:pPr>
        <w:ind w:left="360"/>
        <w:contextualSpacing/>
        <w:rPr>
          <w:rFonts w:ascii="Arial" w:hAnsi="Arial"/>
          <w:color w:val="000000"/>
          <w:szCs w:val="24"/>
          <w:u w:val="single"/>
        </w:rPr>
      </w:pPr>
    </w:p>
    <w:p w:rsidR="00BA0D18" w:rsidRPr="006C2D40" w:rsidRDefault="00BA0D18" w:rsidP="00BA0D18">
      <w:pPr>
        <w:ind w:left="360"/>
        <w:contextualSpacing/>
        <w:rPr>
          <w:rFonts w:ascii="Arial" w:hAnsi="Arial"/>
          <w:color w:val="000000"/>
          <w:szCs w:val="24"/>
        </w:rPr>
      </w:pPr>
      <w:r>
        <w:rPr>
          <w:rFonts w:ascii="Arial" w:hAnsi="Arial"/>
          <w:color w:val="000000"/>
          <w:szCs w:val="24"/>
        </w:rPr>
        <w:tab/>
        <w:t>Comments: none.</w:t>
      </w:r>
    </w:p>
    <w:p w:rsidR="00BA0D18" w:rsidRDefault="00BA0D18" w:rsidP="00BA0D18">
      <w:pPr>
        <w:ind w:left="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rPr>
      </w:pPr>
      <w:r>
        <w:rPr>
          <w:rFonts w:ascii="Arial" w:hAnsi="Arial"/>
          <w:color w:val="000000"/>
          <w:szCs w:val="24"/>
          <w:u w:val="single"/>
        </w:rPr>
        <w:t>Dr. J.B. Friday:</w:t>
      </w:r>
      <w:r>
        <w:rPr>
          <w:rFonts w:ascii="Arial" w:hAnsi="Arial"/>
          <w:color w:val="000000"/>
          <w:szCs w:val="24"/>
        </w:rPr>
        <w:tab/>
        <w:t>Pending response.</w:t>
      </w:r>
    </w:p>
    <w:p w:rsidR="001D1A11" w:rsidRDefault="001D1A11" w:rsidP="00BA0D18">
      <w:pPr>
        <w:ind w:left="360"/>
        <w:contextualSpacing/>
        <w:rPr>
          <w:rFonts w:ascii="Arial" w:hAnsi="Arial"/>
          <w:color w:val="000000"/>
          <w:szCs w:val="24"/>
        </w:rPr>
      </w:pPr>
    </w:p>
    <w:p w:rsidR="001D1A11" w:rsidRDefault="001D1A11" w:rsidP="001D1A11">
      <w:pPr>
        <w:ind w:left="360"/>
        <w:contextualSpacing/>
        <w:rPr>
          <w:rFonts w:ascii="Arial" w:hAnsi="Arial"/>
          <w:color w:val="000000"/>
          <w:szCs w:val="24"/>
        </w:rPr>
      </w:pPr>
      <w:r w:rsidRPr="001D1A11">
        <w:rPr>
          <w:rFonts w:ascii="Arial" w:hAnsi="Arial"/>
          <w:color w:val="000000"/>
          <w:szCs w:val="24"/>
          <w:u w:val="single"/>
        </w:rPr>
        <w:t>Dr. Stephen Montgomery:</w:t>
      </w:r>
      <w:r>
        <w:rPr>
          <w:rFonts w:ascii="Arial" w:hAnsi="Arial"/>
          <w:color w:val="000000"/>
          <w:szCs w:val="24"/>
        </w:rPr>
        <w:t xml:space="preserve">  Recommends Approval.</w:t>
      </w:r>
    </w:p>
    <w:p w:rsidR="001D1A11" w:rsidRDefault="001D1A11" w:rsidP="001D1A11">
      <w:pPr>
        <w:ind w:left="360" w:firstLine="360"/>
        <w:contextualSpacing/>
        <w:rPr>
          <w:rFonts w:ascii="Arial" w:hAnsi="Arial"/>
          <w:color w:val="000000"/>
          <w:szCs w:val="24"/>
        </w:rPr>
      </w:pPr>
    </w:p>
    <w:p w:rsidR="001D1A11" w:rsidRDefault="001D1A11" w:rsidP="001D1A11">
      <w:pPr>
        <w:ind w:left="360" w:firstLine="360"/>
        <w:contextualSpacing/>
        <w:rPr>
          <w:rFonts w:ascii="Arial" w:hAnsi="Arial"/>
          <w:color w:val="000000"/>
          <w:szCs w:val="24"/>
        </w:rPr>
      </w:pPr>
      <w:r>
        <w:rPr>
          <w:rFonts w:ascii="Arial" w:hAnsi="Arial"/>
          <w:color w:val="000000"/>
          <w:szCs w:val="24"/>
        </w:rPr>
        <w:t>Comments: none.</w:t>
      </w:r>
    </w:p>
    <w:p w:rsidR="001D1A11" w:rsidRDefault="001D1A11" w:rsidP="00BA0D18">
      <w:pPr>
        <w:ind w:left="360"/>
        <w:contextualSpacing/>
        <w:rPr>
          <w:rFonts w:ascii="Arial" w:hAnsi="Arial"/>
          <w:color w:val="000000"/>
          <w:szCs w:val="24"/>
        </w:rPr>
      </w:pPr>
    </w:p>
    <w:p w:rsidR="00BA0D18" w:rsidRDefault="00BA0D18" w:rsidP="00BA0D18">
      <w:pPr>
        <w:ind w:left="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u w:val="single"/>
        </w:rPr>
      </w:pPr>
      <w:r>
        <w:rPr>
          <w:rFonts w:ascii="Arial" w:hAnsi="Arial"/>
          <w:color w:val="000000"/>
          <w:szCs w:val="24"/>
          <w:u w:val="single"/>
        </w:rPr>
        <w:t>ADVISORY SUBCOMMITTEE ON FUNGI</w:t>
      </w:r>
    </w:p>
    <w:p w:rsidR="00BA0D18" w:rsidRDefault="00BA0D18" w:rsidP="00BA0D18">
      <w:pPr>
        <w:ind w:left="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u w:val="single"/>
        </w:rPr>
      </w:pPr>
      <w:r>
        <w:rPr>
          <w:rFonts w:ascii="Arial" w:hAnsi="Arial"/>
          <w:color w:val="000000"/>
          <w:szCs w:val="24"/>
          <w:u w:val="single"/>
        </w:rPr>
        <w:t>Dr. Susan Schenck:</w:t>
      </w:r>
      <w:r w:rsidRPr="006C2D40">
        <w:rPr>
          <w:rFonts w:ascii="Arial" w:hAnsi="Arial"/>
          <w:color w:val="000000"/>
          <w:szCs w:val="24"/>
        </w:rPr>
        <w:t xml:space="preserve"> </w:t>
      </w:r>
      <w:r>
        <w:rPr>
          <w:rFonts w:ascii="Arial" w:hAnsi="Arial"/>
          <w:color w:val="000000"/>
          <w:szCs w:val="24"/>
        </w:rPr>
        <w:t>Recommends Approval.</w:t>
      </w:r>
    </w:p>
    <w:p w:rsidR="00BA0D18" w:rsidRDefault="00BA0D18" w:rsidP="00BA0D1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BA0D18">
      <w:pPr>
        <w:ind w:left="360" w:firstLine="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u w:val="single"/>
        </w:rPr>
      </w:pPr>
      <w:r>
        <w:rPr>
          <w:rFonts w:ascii="Arial" w:hAnsi="Arial"/>
          <w:color w:val="000000"/>
          <w:szCs w:val="24"/>
          <w:u w:val="single"/>
        </w:rPr>
        <w:t>Mr. George Wong:</w:t>
      </w:r>
      <w:r w:rsidRPr="00B02AA2">
        <w:rPr>
          <w:rFonts w:ascii="Arial" w:hAnsi="Arial"/>
          <w:color w:val="000000"/>
          <w:szCs w:val="24"/>
        </w:rPr>
        <w:t xml:space="preserve"> </w:t>
      </w:r>
      <w:r>
        <w:rPr>
          <w:rFonts w:ascii="Arial" w:hAnsi="Arial"/>
          <w:color w:val="000000"/>
          <w:szCs w:val="24"/>
        </w:rPr>
        <w:t>Recommends Approval.</w:t>
      </w:r>
    </w:p>
    <w:p w:rsidR="00BA0D18" w:rsidRDefault="00BA0D18" w:rsidP="00BA0D1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BA0D18">
      <w:pPr>
        <w:ind w:left="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u w:val="single"/>
        </w:rPr>
      </w:pPr>
      <w:r>
        <w:rPr>
          <w:rFonts w:ascii="Arial" w:hAnsi="Arial"/>
          <w:color w:val="000000"/>
          <w:szCs w:val="24"/>
          <w:u w:val="single"/>
        </w:rPr>
        <w:t>Dr. David Clements:</w:t>
      </w:r>
      <w:r w:rsidRPr="006C2D40">
        <w:rPr>
          <w:rFonts w:ascii="Arial" w:hAnsi="Arial"/>
          <w:color w:val="000000"/>
          <w:szCs w:val="24"/>
        </w:rPr>
        <w:t xml:space="preserve"> </w:t>
      </w:r>
      <w:r>
        <w:rPr>
          <w:rFonts w:ascii="Arial" w:hAnsi="Arial"/>
          <w:color w:val="000000"/>
          <w:szCs w:val="24"/>
        </w:rPr>
        <w:t>Recommends Approval.</w:t>
      </w:r>
    </w:p>
    <w:p w:rsidR="00BA0D18" w:rsidRDefault="00BA0D18" w:rsidP="00BA0D1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BA0D18">
      <w:pPr>
        <w:ind w:left="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u w:val="single"/>
        </w:rPr>
      </w:pPr>
      <w:r>
        <w:rPr>
          <w:rFonts w:ascii="Arial" w:hAnsi="Arial"/>
          <w:color w:val="000000"/>
          <w:szCs w:val="24"/>
          <w:u w:val="single"/>
        </w:rPr>
        <w:t>Dr. A Chris Whelen:</w:t>
      </w:r>
      <w:r w:rsidRPr="006C2D40">
        <w:rPr>
          <w:rFonts w:ascii="Arial" w:hAnsi="Arial"/>
          <w:color w:val="000000"/>
          <w:szCs w:val="24"/>
        </w:rPr>
        <w:t xml:space="preserve"> </w:t>
      </w:r>
      <w:r>
        <w:rPr>
          <w:rFonts w:ascii="Arial" w:hAnsi="Arial"/>
          <w:color w:val="000000"/>
          <w:szCs w:val="24"/>
        </w:rPr>
        <w:t>Recommends Approval.</w:t>
      </w:r>
    </w:p>
    <w:p w:rsidR="00BA0D18" w:rsidRDefault="00BA0D18" w:rsidP="00BA0D1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BA0D18">
      <w:pPr>
        <w:ind w:left="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u w:val="single"/>
        </w:rPr>
      </w:pPr>
      <w:r>
        <w:rPr>
          <w:rFonts w:ascii="Arial" w:hAnsi="Arial"/>
          <w:color w:val="000000"/>
          <w:szCs w:val="24"/>
          <w:u w:val="single"/>
        </w:rPr>
        <w:t>Dr. Raquel Wong:</w:t>
      </w:r>
      <w:r w:rsidRPr="006C2D40">
        <w:rPr>
          <w:rFonts w:ascii="Arial" w:hAnsi="Arial"/>
          <w:color w:val="000000"/>
          <w:szCs w:val="24"/>
        </w:rPr>
        <w:t xml:space="preserve"> </w:t>
      </w:r>
      <w:r>
        <w:rPr>
          <w:rFonts w:ascii="Arial" w:hAnsi="Arial"/>
          <w:color w:val="000000"/>
          <w:szCs w:val="24"/>
        </w:rPr>
        <w:t>Recommends Approval.</w:t>
      </w:r>
    </w:p>
    <w:p w:rsidR="00BA0D18" w:rsidRDefault="00BA0D18" w:rsidP="00BA0D1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BA0D18">
      <w:pPr>
        <w:ind w:left="360"/>
        <w:contextualSpacing/>
        <w:rPr>
          <w:rFonts w:ascii="Arial" w:hAnsi="Arial"/>
          <w:color w:val="000000"/>
          <w:szCs w:val="24"/>
          <w:u w:val="single"/>
        </w:rPr>
      </w:pPr>
    </w:p>
    <w:p w:rsidR="00BA0D18" w:rsidRDefault="00BA0D18" w:rsidP="00BA0D18">
      <w:pPr>
        <w:ind w:left="360"/>
        <w:contextualSpacing/>
        <w:rPr>
          <w:rFonts w:ascii="Arial" w:hAnsi="Arial"/>
          <w:color w:val="000000"/>
          <w:szCs w:val="24"/>
          <w:u w:val="single"/>
        </w:rPr>
      </w:pPr>
      <w:r>
        <w:rPr>
          <w:rFonts w:ascii="Arial" w:hAnsi="Arial"/>
          <w:color w:val="000000"/>
          <w:szCs w:val="24"/>
          <w:u w:val="single"/>
        </w:rPr>
        <w:t>Dr. Edward Desmond:</w:t>
      </w:r>
      <w:r w:rsidRPr="006C2D40">
        <w:rPr>
          <w:rFonts w:ascii="Arial" w:hAnsi="Arial"/>
          <w:color w:val="000000"/>
          <w:szCs w:val="24"/>
        </w:rPr>
        <w:t xml:space="preserve"> </w:t>
      </w:r>
      <w:r>
        <w:rPr>
          <w:rFonts w:ascii="Arial" w:hAnsi="Arial"/>
          <w:color w:val="000000"/>
          <w:szCs w:val="24"/>
        </w:rPr>
        <w:t>Recommends Approval.</w:t>
      </w:r>
    </w:p>
    <w:p w:rsidR="00BA0D18" w:rsidRDefault="00BA0D18" w:rsidP="00BA0D18">
      <w:pPr>
        <w:ind w:left="360"/>
        <w:contextualSpacing/>
        <w:rPr>
          <w:rFonts w:ascii="Arial" w:hAnsi="Arial"/>
          <w:color w:val="000000"/>
          <w:szCs w:val="24"/>
          <w:u w:val="single"/>
        </w:rPr>
      </w:pPr>
    </w:p>
    <w:p w:rsidR="00BA0D18" w:rsidRDefault="00BA0D18" w:rsidP="00BA0D18">
      <w:pPr>
        <w:ind w:left="360" w:firstLine="360"/>
        <w:contextualSpacing/>
        <w:rPr>
          <w:rFonts w:ascii="Arial" w:hAnsi="Arial"/>
          <w:color w:val="000000"/>
          <w:szCs w:val="24"/>
        </w:rPr>
      </w:pPr>
      <w:r>
        <w:rPr>
          <w:rFonts w:ascii="Arial" w:hAnsi="Arial"/>
          <w:color w:val="000000"/>
          <w:szCs w:val="24"/>
        </w:rPr>
        <w:t>Comments: none.</w:t>
      </w:r>
    </w:p>
    <w:p w:rsidR="00BA0D18" w:rsidRDefault="00BA0D18" w:rsidP="00BA0D18">
      <w:pPr>
        <w:ind w:left="360"/>
        <w:contextualSpacing/>
        <w:rPr>
          <w:rFonts w:ascii="Arial" w:hAnsi="Arial"/>
          <w:color w:val="000000"/>
          <w:szCs w:val="24"/>
          <w:u w:val="single"/>
        </w:rPr>
      </w:pPr>
    </w:p>
    <w:p w:rsidR="00BA0D18" w:rsidRPr="00590ED8" w:rsidRDefault="00BA0D18" w:rsidP="00BA0D18">
      <w:pPr>
        <w:ind w:left="360"/>
        <w:contextualSpacing/>
        <w:rPr>
          <w:rFonts w:ascii="Arial" w:hAnsi="Arial"/>
          <w:color w:val="000000"/>
          <w:szCs w:val="24"/>
          <w:u w:val="single"/>
        </w:rPr>
      </w:pPr>
      <w:r>
        <w:rPr>
          <w:rFonts w:ascii="Arial" w:hAnsi="Arial"/>
          <w:color w:val="000000"/>
          <w:szCs w:val="24"/>
          <w:u w:val="single"/>
        </w:rPr>
        <w:t>Dr. Stephen Ferreira:</w:t>
      </w:r>
      <w:r w:rsidRPr="006C2D40">
        <w:rPr>
          <w:rFonts w:ascii="Arial" w:hAnsi="Arial"/>
          <w:color w:val="000000"/>
          <w:szCs w:val="24"/>
        </w:rPr>
        <w:t xml:space="preserve"> </w:t>
      </w:r>
      <w:r>
        <w:rPr>
          <w:rFonts w:ascii="Arial" w:hAnsi="Arial"/>
          <w:color w:val="000000"/>
          <w:szCs w:val="24"/>
        </w:rPr>
        <w:t>Recommends Approval.</w:t>
      </w:r>
    </w:p>
    <w:p w:rsidR="00BA0D18" w:rsidRDefault="00BA0D18" w:rsidP="00BA0D18">
      <w:pPr>
        <w:contextualSpacing/>
        <w:rPr>
          <w:rFonts w:ascii="Arial" w:hAnsi="Arial"/>
          <w:color w:val="000000"/>
          <w:szCs w:val="24"/>
        </w:rPr>
      </w:pPr>
      <w:r>
        <w:rPr>
          <w:rFonts w:ascii="Arial" w:hAnsi="Arial"/>
          <w:color w:val="000000"/>
          <w:szCs w:val="24"/>
        </w:rPr>
        <w:tab/>
      </w:r>
    </w:p>
    <w:p w:rsidR="00BA0D18" w:rsidRDefault="00BA0D18" w:rsidP="00BA0D18">
      <w:pPr>
        <w:ind w:firstLine="720"/>
        <w:contextualSpacing/>
        <w:rPr>
          <w:rFonts w:ascii="Arial" w:hAnsi="Arial"/>
          <w:color w:val="000000"/>
          <w:szCs w:val="24"/>
        </w:rPr>
      </w:pPr>
      <w:r>
        <w:rPr>
          <w:rFonts w:ascii="Arial" w:hAnsi="Arial"/>
          <w:color w:val="000000"/>
          <w:szCs w:val="24"/>
        </w:rPr>
        <w:t>Comments: none.</w:t>
      </w:r>
    </w:p>
    <w:p w:rsidR="00E26F66" w:rsidRDefault="00E26F66" w:rsidP="00BA0D18">
      <w:pPr>
        <w:contextualSpacing/>
        <w:rPr>
          <w:rFonts w:ascii="Arial" w:hAnsi="Arial" w:cs="Arial"/>
          <w:szCs w:val="24"/>
        </w:rPr>
      </w:pPr>
    </w:p>
    <w:p w:rsidR="00BA0D18" w:rsidRPr="00273716" w:rsidRDefault="00BA0D18" w:rsidP="00E26F66">
      <w:pPr>
        <w:contextualSpacing/>
        <w:rPr>
          <w:rFonts w:ascii="Arial" w:hAnsi="Arial" w:cs="Arial"/>
          <w:szCs w:val="24"/>
        </w:rPr>
      </w:pPr>
    </w:p>
    <w:p w:rsidR="00E26F66" w:rsidRPr="00273716" w:rsidRDefault="00E26F66" w:rsidP="00E26F66">
      <w:pPr>
        <w:shd w:val="clear" w:color="auto" w:fill="FFFFFF"/>
        <w:rPr>
          <w:rFonts w:ascii="Arial" w:hAnsi="Arial" w:cs="Arial"/>
          <w:color w:val="000000"/>
        </w:rPr>
      </w:pPr>
      <w:r w:rsidRPr="00273716">
        <w:rPr>
          <w:rFonts w:ascii="Arial" w:hAnsi="Arial" w:cs="Arial"/>
          <w:color w:val="000000"/>
          <w:u w:val="single"/>
        </w:rPr>
        <w:t>ADVISORY COMMITTEE REVIEW</w:t>
      </w:r>
      <w:r w:rsidRPr="00273716">
        <w:rPr>
          <w:rFonts w:ascii="Arial" w:hAnsi="Arial" w:cs="Arial"/>
          <w:color w:val="000000"/>
        </w:rPr>
        <w:t>:  May we request your recommendation and comments at the next meeting of the Advisory Committee on Plants and Animals.</w:t>
      </w:r>
    </w:p>
    <w:p w:rsidR="00E26F66" w:rsidRDefault="00E26F66" w:rsidP="00E26F66">
      <w:pPr>
        <w:contextualSpacing/>
        <w:rPr>
          <w:rFonts w:ascii="Arial" w:hAnsi="Arial" w:cs="Arial"/>
          <w:szCs w:val="24"/>
        </w:rPr>
      </w:pPr>
    </w:p>
    <w:p w:rsidR="001A25E0" w:rsidRDefault="001A25E0" w:rsidP="001A25E0">
      <w:pPr>
        <w:rPr>
          <w:rFonts w:ascii="Arial" w:hAnsi="Arial" w:cs="Arial"/>
          <w:b/>
        </w:rPr>
      </w:pPr>
    </w:p>
    <w:p w:rsidR="001A25E0" w:rsidRDefault="001A25E0" w:rsidP="001A25E0">
      <w:pPr>
        <w:rPr>
          <w:rFonts w:ascii="Arial" w:hAnsi="Arial" w:cs="Arial"/>
          <w:b/>
        </w:rPr>
      </w:pPr>
    </w:p>
    <w:p w:rsidR="001A25E0" w:rsidRDefault="001A25E0" w:rsidP="001A25E0">
      <w:pPr>
        <w:rPr>
          <w:rFonts w:ascii="Arial" w:hAnsi="Arial" w:cs="Arial"/>
          <w:b/>
        </w:rPr>
      </w:pPr>
    </w:p>
    <w:p w:rsidR="001A25E0" w:rsidRDefault="001A25E0" w:rsidP="001A25E0">
      <w:pPr>
        <w:rPr>
          <w:rFonts w:ascii="Arial" w:hAnsi="Arial" w:cs="Arial"/>
          <w:b/>
        </w:rPr>
      </w:pPr>
    </w:p>
    <w:p w:rsidR="001A25E0" w:rsidRDefault="001A25E0" w:rsidP="001A25E0">
      <w:pPr>
        <w:rPr>
          <w:rFonts w:ascii="Arial" w:hAnsi="Arial" w:cs="Arial"/>
          <w:b/>
        </w:rPr>
      </w:pPr>
    </w:p>
    <w:p w:rsidR="001A25E0" w:rsidRPr="005B28B6" w:rsidRDefault="001A25E0" w:rsidP="001A25E0">
      <w:pPr>
        <w:rPr>
          <w:rFonts w:ascii="Arial" w:hAnsi="Arial" w:cs="Arial"/>
        </w:rPr>
      </w:pPr>
      <w:r w:rsidRPr="005B28B6">
        <w:rPr>
          <w:rFonts w:ascii="Arial" w:hAnsi="Arial" w:cs="Arial"/>
          <w:b/>
        </w:rPr>
        <w:t xml:space="preserve">INTERIM RULE:  </w:t>
      </w:r>
      <w:r w:rsidRPr="005B28B6">
        <w:rPr>
          <w:rFonts w:ascii="Arial" w:hAnsi="Arial" w:cs="Arial"/>
        </w:rPr>
        <w:t>The proposed wording for the interim rule is as follows:</w:t>
      </w:r>
    </w:p>
    <w:p w:rsidR="001A25E0" w:rsidRPr="005B28B6" w:rsidRDefault="001A25E0" w:rsidP="001A25E0">
      <w:pPr>
        <w:rPr>
          <w:rFonts w:ascii="Arial" w:hAnsi="Arial" w:cs="Arial"/>
        </w:rPr>
      </w:pPr>
    </w:p>
    <w:p w:rsidR="001A25E0" w:rsidRPr="005B28B6" w:rsidRDefault="001A25E0" w:rsidP="001A25E0">
      <w:pPr>
        <w:jc w:val="center"/>
        <w:rPr>
          <w:rFonts w:ascii="Arial" w:hAnsi="Arial" w:cs="Arial"/>
        </w:rPr>
      </w:pPr>
      <w:r w:rsidRPr="005B28B6">
        <w:rPr>
          <w:rFonts w:ascii="Arial" w:hAnsi="Arial" w:cs="Arial"/>
        </w:rPr>
        <w:t>“HAWAII DEPARTMENT OF AGRICULTURE</w:t>
      </w:r>
    </w:p>
    <w:p w:rsidR="001A25E0" w:rsidRPr="005B28B6" w:rsidRDefault="001A25E0" w:rsidP="001A25E0">
      <w:pPr>
        <w:jc w:val="center"/>
        <w:rPr>
          <w:rFonts w:ascii="Arial" w:hAnsi="Arial" w:cs="Arial"/>
        </w:rPr>
      </w:pPr>
    </w:p>
    <w:p w:rsidR="001A25E0" w:rsidRPr="005B28B6" w:rsidRDefault="001A25E0" w:rsidP="001A25E0">
      <w:pPr>
        <w:jc w:val="center"/>
        <w:rPr>
          <w:rFonts w:ascii="Arial" w:hAnsi="Arial" w:cs="Arial"/>
        </w:rPr>
      </w:pPr>
      <w:r w:rsidRPr="005B28B6">
        <w:rPr>
          <w:rFonts w:ascii="Arial" w:hAnsi="Arial" w:cs="Arial"/>
        </w:rPr>
        <w:t xml:space="preserve">PLANT QUARANTINE INTERIM RULE </w:t>
      </w:r>
      <w:r>
        <w:rPr>
          <w:rFonts w:ascii="Arial" w:hAnsi="Arial" w:cs="Arial"/>
        </w:rPr>
        <w:t>20</w:t>
      </w:r>
      <w:r w:rsidRPr="001A3D24">
        <w:rPr>
          <w:rFonts w:ascii="Arial" w:hAnsi="Arial" w:cs="Arial"/>
        </w:rPr>
        <w:t>-1</w:t>
      </w:r>
    </w:p>
    <w:p w:rsidR="001A25E0" w:rsidRPr="005B28B6" w:rsidRDefault="001A25E0" w:rsidP="001A25E0">
      <w:pPr>
        <w:jc w:val="center"/>
        <w:rPr>
          <w:rFonts w:ascii="Arial" w:hAnsi="Arial" w:cs="Arial"/>
        </w:rPr>
      </w:pPr>
    </w:p>
    <w:p w:rsidR="001A25E0" w:rsidRDefault="001A25E0" w:rsidP="001A25E0">
      <w:pPr>
        <w:contextualSpacing/>
        <w:jc w:val="center"/>
        <w:rPr>
          <w:rFonts w:ascii="Arial" w:hAnsi="Arial"/>
          <w:color w:val="000000"/>
          <w:szCs w:val="24"/>
        </w:rPr>
      </w:pPr>
      <w:r>
        <w:rPr>
          <w:rFonts w:ascii="Arial" w:hAnsi="Arial" w:cs="Arial"/>
        </w:rPr>
        <w:t>Prohibits</w:t>
      </w:r>
      <w:r w:rsidRPr="005B28B6">
        <w:rPr>
          <w:rFonts w:ascii="Arial" w:hAnsi="Arial" w:cs="Arial"/>
        </w:rPr>
        <w:t xml:space="preserve"> the Intrastate Movement </w:t>
      </w:r>
      <w:r w:rsidRPr="00286C81">
        <w:rPr>
          <w:rFonts w:ascii="Arial" w:hAnsi="Arial"/>
          <w:color w:val="000000"/>
          <w:szCs w:val="24"/>
        </w:rPr>
        <w:t xml:space="preserve">of </w:t>
      </w:r>
      <w:r>
        <w:rPr>
          <w:rFonts w:ascii="Arial" w:hAnsi="Arial"/>
          <w:color w:val="000000"/>
          <w:szCs w:val="24"/>
        </w:rPr>
        <w:t>Coffee Plants</w:t>
      </w:r>
      <w:r w:rsidRPr="00286C81">
        <w:rPr>
          <w:rFonts w:ascii="Arial" w:hAnsi="Arial"/>
          <w:color w:val="000000"/>
          <w:szCs w:val="24"/>
        </w:rPr>
        <w:t xml:space="preserve"> </w:t>
      </w:r>
      <w:r>
        <w:rPr>
          <w:rFonts w:ascii="Arial" w:hAnsi="Arial"/>
          <w:color w:val="000000"/>
          <w:szCs w:val="24"/>
        </w:rPr>
        <w:t>(</w:t>
      </w:r>
      <w:r w:rsidRPr="00B843FA">
        <w:rPr>
          <w:rFonts w:ascii="Arial" w:hAnsi="Arial"/>
          <w:i/>
          <w:iCs/>
          <w:color w:val="000000"/>
          <w:szCs w:val="24"/>
        </w:rPr>
        <w:t>Coffea arabica</w:t>
      </w:r>
      <w:r>
        <w:rPr>
          <w:rFonts w:ascii="Arial" w:hAnsi="Arial"/>
          <w:color w:val="000000"/>
          <w:szCs w:val="24"/>
        </w:rPr>
        <w:t xml:space="preserve">, </w:t>
      </w:r>
      <w:r>
        <w:rPr>
          <w:rFonts w:ascii="Arial" w:hAnsi="Arial"/>
          <w:i/>
          <w:iCs/>
          <w:color w:val="000000"/>
          <w:szCs w:val="24"/>
        </w:rPr>
        <w:t xml:space="preserve">C. canephora </w:t>
      </w:r>
      <w:r>
        <w:rPr>
          <w:rFonts w:ascii="Arial" w:hAnsi="Arial"/>
          <w:color w:val="000000"/>
          <w:szCs w:val="24"/>
        </w:rPr>
        <w:t xml:space="preserve">and other </w:t>
      </w:r>
      <w:r w:rsidRPr="008674FA">
        <w:rPr>
          <w:rFonts w:ascii="Arial" w:hAnsi="Arial"/>
          <w:i/>
          <w:iCs/>
          <w:color w:val="000000"/>
          <w:szCs w:val="24"/>
        </w:rPr>
        <w:t>Coffea</w:t>
      </w:r>
      <w:r>
        <w:rPr>
          <w:rFonts w:ascii="Arial" w:hAnsi="Arial"/>
          <w:color w:val="000000"/>
          <w:szCs w:val="24"/>
        </w:rPr>
        <w:t xml:space="preserve"> spp. Including Hybrids and Varietals</w:t>
      </w:r>
      <w:r>
        <w:rPr>
          <w:rFonts w:ascii="Arial" w:hAnsi="Arial"/>
          <w:i/>
          <w:color w:val="000000"/>
          <w:szCs w:val="24"/>
        </w:rPr>
        <w:t>)</w:t>
      </w:r>
      <w:r>
        <w:rPr>
          <w:rFonts w:ascii="Arial" w:hAnsi="Arial"/>
          <w:color w:val="000000"/>
          <w:szCs w:val="24"/>
        </w:rPr>
        <w:t xml:space="preserve"> and Plant Parts</w:t>
      </w:r>
      <w:r w:rsidRPr="00BA1A54">
        <w:rPr>
          <w:rFonts w:ascii="Arial" w:hAnsi="Arial"/>
          <w:color w:val="000000"/>
          <w:szCs w:val="24"/>
        </w:rPr>
        <w:t xml:space="preserve"> </w:t>
      </w:r>
      <w:r>
        <w:rPr>
          <w:rFonts w:ascii="Arial" w:hAnsi="Arial"/>
          <w:color w:val="000000"/>
          <w:szCs w:val="24"/>
        </w:rPr>
        <w:t>Such as Green Beans, Fruits, Leaves, Stems, Twigs</w:t>
      </w:r>
      <w:r w:rsidRPr="00286C81">
        <w:rPr>
          <w:rFonts w:ascii="Arial" w:hAnsi="Arial"/>
          <w:color w:val="000000"/>
          <w:szCs w:val="24"/>
        </w:rPr>
        <w:t xml:space="preserve">, </w:t>
      </w:r>
      <w:r>
        <w:rPr>
          <w:rFonts w:ascii="Arial" w:hAnsi="Arial"/>
          <w:color w:val="000000"/>
          <w:szCs w:val="24"/>
        </w:rPr>
        <w:t>Cuttings, Wood, Logs, and Mulch or Greenwaste, Used Coffee-Related Packing Materials Such as Coffee Bags, and Any Previously-Used Equipment Used to Harvest, Transport, or Process Coffee Plants or Plant Parts</w:t>
      </w:r>
      <w:r w:rsidRPr="00286C81">
        <w:rPr>
          <w:rFonts w:ascii="Arial" w:hAnsi="Arial"/>
          <w:color w:val="000000"/>
          <w:szCs w:val="24"/>
        </w:rPr>
        <w:t xml:space="preserve">, </w:t>
      </w:r>
      <w:r>
        <w:rPr>
          <w:rFonts w:ascii="Arial" w:hAnsi="Arial"/>
          <w:color w:val="000000"/>
          <w:szCs w:val="24"/>
        </w:rPr>
        <w:t xml:space="preserve">All of Which Are Potential Carriers of the Fungus, Coffee Leaf Rust, </w:t>
      </w:r>
      <w:r w:rsidRPr="00DC3AC1">
        <w:rPr>
          <w:rFonts w:ascii="Arial" w:hAnsi="Arial"/>
          <w:i/>
          <w:color w:val="000000"/>
          <w:szCs w:val="24"/>
        </w:rPr>
        <w:t>Hemileia vastatrix</w:t>
      </w:r>
      <w:r>
        <w:rPr>
          <w:rFonts w:ascii="Arial" w:hAnsi="Arial"/>
          <w:color w:val="000000"/>
          <w:szCs w:val="24"/>
        </w:rPr>
        <w:t>,</w:t>
      </w:r>
    </w:p>
    <w:p w:rsidR="001A25E0" w:rsidRDefault="001A25E0" w:rsidP="001A25E0">
      <w:pPr>
        <w:contextualSpacing/>
        <w:jc w:val="center"/>
        <w:rPr>
          <w:rFonts w:ascii="Arial" w:hAnsi="Arial"/>
          <w:color w:val="000000"/>
          <w:szCs w:val="24"/>
        </w:rPr>
      </w:pPr>
      <w:r>
        <w:rPr>
          <w:rFonts w:ascii="Arial" w:hAnsi="Arial"/>
          <w:color w:val="000000"/>
          <w:szCs w:val="24"/>
        </w:rPr>
        <w:t>From</w:t>
      </w:r>
      <w:r w:rsidRPr="00286C81">
        <w:rPr>
          <w:rFonts w:ascii="Arial" w:hAnsi="Arial"/>
          <w:color w:val="000000"/>
          <w:szCs w:val="24"/>
        </w:rPr>
        <w:t xml:space="preserve"> the Island of </w:t>
      </w:r>
      <w:r>
        <w:rPr>
          <w:rFonts w:ascii="Arial" w:hAnsi="Arial"/>
          <w:color w:val="000000"/>
          <w:szCs w:val="24"/>
        </w:rPr>
        <w:t xml:space="preserve">Maui, Hawaii Island, or Any Other Island Confirmed </w:t>
      </w:r>
    </w:p>
    <w:p w:rsidR="001A25E0" w:rsidRDefault="001A25E0" w:rsidP="001A25E0">
      <w:pPr>
        <w:contextualSpacing/>
        <w:jc w:val="center"/>
        <w:rPr>
          <w:rFonts w:ascii="Arial" w:hAnsi="Arial"/>
          <w:color w:val="000000"/>
          <w:szCs w:val="24"/>
        </w:rPr>
      </w:pPr>
      <w:r>
        <w:rPr>
          <w:rFonts w:ascii="Arial" w:hAnsi="Arial"/>
          <w:color w:val="000000"/>
          <w:szCs w:val="24"/>
        </w:rPr>
        <w:t>with Coffee Leaf Rust</w:t>
      </w:r>
    </w:p>
    <w:p w:rsidR="001A25E0" w:rsidRDefault="001A25E0" w:rsidP="001A25E0">
      <w:pPr>
        <w:contextualSpacing/>
        <w:jc w:val="center"/>
        <w:rPr>
          <w:rFonts w:ascii="Arial" w:hAnsi="Arial"/>
          <w:color w:val="000000"/>
          <w:sz w:val="22"/>
          <w:szCs w:val="22"/>
        </w:rPr>
      </w:pPr>
      <w:r>
        <w:rPr>
          <w:rFonts w:ascii="Arial" w:hAnsi="Arial"/>
          <w:color w:val="000000"/>
          <w:szCs w:val="24"/>
        </w:rPr>
        <w:t>Except by Permit Issued by the Hawaii Department of Agriculture</w:t>
      </w:r>
    </w:p>
    <w:p w:rsidR="001A25E0" w:rsidRPr="005B28B6" w:rsidRDefault="001A25E0" w:rsidP="001A25E0">
      <w:pPr>
        <w:jc w:val="center"/>
        <w:rPr>
          <w:rFonts w:ascii="Arial" w:hAnsi="Arial" w:cs="Arial"/>
        </w:rPr>
      </w:pPr>
    </w:p>
    <w:p w:rsidR="001A25E0" w:rsidRPr="005B28B6" w:rsidRDefault="001A25E0" w:rsidP="001A25E0">
      <w:pPr>
        <w:jc w:val="center"/>
        <w:rPr>
          <w:rFonts w:ascii="Arial" w:hAnsi="Arial" w:cs="Arial"/>
        </w:rPr>
      </w:pPr>
    </w:p>
    <w:p w:rsidR="001A25E0" w:rsidRPr="005B28B6" w:rsidRDefault="001A25E0" w:rsidP="001A25E0">
      <w:pPr>
        <w:spacing w:line="480" w:lineRule="auto"/>
        <w:rPr>
          <w:rFonts w:ascii="Arial" w:hAnsi="Arial" w:cs="Arial"/>
        </w:rPr>
      </w:pPr>
      <w:r w:rsidRPr="005B28B6">
        <w:rPr>
          <w:rFonts w:ascii="Arial" w:hAnsi="Arial" w:cs="Arial"/>
        </w:rPr>
        <w:t xml:space="preserve">Under authorization granted in Section 150-9.5, Hawaii Revised Statutes (HRS), the Hawaii Department of Agriculture (Department) hereby establishes this interim rule to impose a quarantine on the movement of </w:t>
      </w:r>
      <w:bookmarkStart w:id="6" w:name="_Hlk54785046"/>
      <w:r>
        <w:rPr>
          <w:rFonts w:ascii="Arial" w:hAnsi="Arial" w:cs="Arial"/>
        </w:rPr>
        <w:t>coffee plants (</w:t>
      </w:r>
      <w:r w:rsidRPr="00B843FA">
        <w:rPr>
          <w:rFonts w:ascii="Arial" w:hAnsi="Arial"/>
          <w:i/>
          <w:iCs/>
          <w:color w:val="000000"/>
          <w:szCs w:val="24"/>
        </w:rPr>
        <w:t>Coffea arabica</w:t>
      </w:r>
      <w:r>
        <w:rPr>
          <w:rFonts w:ascii="Arial" w:hAnsi="Arial"/>
          <w:color w:val="000000"/>
          <w:szCs w:val="24"/>
        </w:rPr>
        <w:t xml:space="preserve">, </w:t>
      </w:r>
      <w:r>
        <w:rPr>
          <w:rFonts w:ascii="Arial" w:hAnsi="Arial"/>
          <w:i/>
          <w:iCs/>
          <w:color w:val="000000"/>
          <w:szCs w:val="24"/>
        </w:rPr>
        <w:t xml:space="preserve">C. canephora </w:t>
      </w:r>
      <w:r>
        <w:rPr>
          <w:rFonts w:ascii="Arial" w:hAnsi="Arial"/>
          <w:color w:val="000000"/>
          <w:szCs w:val="24"/>
        </w:rPr>
        <w:t xml:space="preserve">and other </w:t>
      </w:r>
      <w:r w:rsidRPr="008674FA">
        <w:rPr>
          <w:rFonts w:ascii="Arial" w:hAnsi="Arial"/>
          <w:i/>
          <w:iCs/>
          <w:color w:val="000000"/>
          <w:szCs w:val="24"/>
        </w:rPr>
        <w:t>Coffea</w:t>
      </w:r>
      <w:r>
        <w:rPr>
          <w:rFonts w:ascii="Arial" w:hAnsi="Arial"/>
          <w:color w:val="000000"/>
          <w:szCs w:val="24"/>
        </w:rPr>
        <w:t xml:space="preserve"> spp. including hybrids and varietals</w:t>
      </w:r>
      <w:r>
        <w:rPr>
          <w:rFonts w:ascii="Arial" w:hAnsi="Arial"/>
          <w:i/>
          <w:color w:val="000000"/>
          <w:szCs w:val="24"/>
        </w:rPr>
        <w:t>)</w:t>
      </w:r>
      <w:r w:rsidRPr="005B28B6">
        <w:rPr>
          <w:rFonts w:ascii="Arial" w:hAnsi="Arial" w:cs="Arial"/>
        </w:rPr>
        <w:t xml:space="preserve">, </w:t>
      </w:r>
      <w:bookmarkEnd w:id="6"/>
      <w:r>
        <w:rPr>
          <w:rFonts w:ascii="Arial" w:hAnsi="Arial"/>
          <w:color w:val="000000"/>
          <w:szCs w:val="24"/>
        </w:rPr>
        <w:t>plant parts</w:t>
      </w:r>
      <w:r w:rsidRPr="00BA1A54">
        <w:rPr>
          <w:rFonts w:ascii="Arial" w:hAnsi="Arial"/>
          <w:color w:val="000000"/>
          <w:szCs w:val="24"/>
        </w:rPr>
        <w:t xml:space="preserve"> </w:t>
      </w:r>
      <w:r>
        <w:rPr>
          <w:rFonts w:ascii="Arial" w:hAnsi="Arial"/>
          <w:color w:val="000000"/>
          <w:szCs w:val="24"/>
        </w:rPr>
        <w:t>such as green beans, fruits, leaves, stems, twigs</w:t>
      </w:r>
      <w:r w:rsidRPr="00286C81">
        <w:rPr>
          <w:rFonts w:ascii="Arial" w:hAnsi="Arial"/>
          <w:color w:val="000000"/>
          <w:szCs w:val="24"/>
        </w:rPr>
        <w:t xml:space="preserve">, </w:t>
      </w:r>
      <w:r>
        <w:rPr>
          <w:rFonts w:ascii="Arial" w:hAnsi="Arial"/>
          <w:color w:val="000000"/>
          <w:szCs w:val="24"/>
        </w:rPr>
        <w:t>cuttings, wood, logs, and mulch or greenwaste, used coffee-related packing materials such as coffee bags, and any previously used equipment used to harvest, transport, or process coffee plants or plant parts from</w:t>
      </w:r>
      <w:r w:rsidRPr="00286C81">
        <w:rPr>
          <w:rFonts w:ascii="Arial" w:hAnsi="Arial"/>
          <w:color w:val="000000"/>
          <w:szCs w:val="24"/>
        </w:rPr>
        <w:t xml:space="preserve"> the Island of </w:t>
      </w:r>
      <w:r>
        <w:rPr>
          <w:rFonts w:ascii="Arial" w:hAnsi="Arial"/>
          <w:color w:val="000000"/>
          <w:szCs w:val="24"/>
        </w:rPr>
        <w:t>Maui and Hawaii Island</w:t>
      </w:r>
      <w:r w:rsidRPr="005B28B6">
        <w:rPr>
          <w:rFonts w:ascii="Arial" w:hAnsi="Arial" w:cs="Arial"/>
        </w:rPr>
        <w:t>. Th</w:t>
      </w:r>
      <w:r>
        <w:rPr>
          <w:rFonts w:ascii="Arial" w:hAnsi="Arial" w:cs="Arial"/>
        </w:rPr>
        <w:t>ese</w:t>
      </w:r>
      <w:r w:rsidRPr="005B28B6">
        <w:rPr>
          <w:rFonts w:ascii="Arial" w:hAnsi="Arial" w:cs="Arial"/>
        </w:rPr>
        <w:t xml:space="preserve"> quarantine area</w:t>
      </w:r>
      <w:r>
        <w:rPr>
          <w:rFonts w:ascii="Arial" w:hAnsi="Arial" w:cs="Arial"/>
        </w:rPr>
        <w:t>s</w:t>
      </w:r>
      <w:r w:rsidRPr="005B28B6">
        <w:rPr>
          <w:rFonts w:ascii="Arial" w:hAnsi="Arial" w:cs="Arial"/>
        </w:rPr>
        <w:t xml:space="preserve"> </w:t>
      </w:r>
      <w:r>
        <w:rPr>
          <w:rFonts w:ascii="Arial" w:hAnsi="Arial" w:cs="Arial"/>
        </w:rPr>
        <w:t>are</w:t>
      </w:r>
      <w:r w:rsidRPr="005B28B6">
        <w:rPr>
          <w:rFonts w:ascii="Arial" w:hAnsi="Arial" w:cs="Arial"/>
        </w:rPr>
        <w:t xml:space="preserve"> established to prevent the spread </w:t>
      </w:r>
      <w:r w:rsidRPr="005B28B6">
        <w:rPr>
          <w:rFonts w:ascii="Arial" w:hAnsi="Arial" w:cs="Arial"/>
        </w:rPr>
        <w:lastRenderedPageBreak/>
        <w:t xml:space="preserve">of the </w:t>
      </w:r>
      <w:r>
        <w:rPr>
          <w:rFonts w:ascii="Arial" w:hAnsi="Arial" w:cs="Arial"/>
        </w:rPr>
        <w:t>Coffee Leaf Rust,</w:t>
      </w:r>
      <w:r w:rsidRPr="005B28B6">
        <w:rPr>
          <w:rFonts w:ascii="Arial" w:hAnsi="Arial" w:cs="Arial"/>
        </w:rPr>
        <w:t xml:space="preserve"> </w:t>
      </w:r>
      <w:r>
        <w:rPr>
          <w:rFonts w:ascii="Arial" w:hAnsi="Arial"/>
          <w:i/>
          <w:color w:val="000000"/>
          <w:szCs w:val="24"/>
        </w:rPr>
        <w:t>Hemileia vastatrix,</w:t>
      </w:r>
      <w:r w:rsidRPr="005B28B6">
        <w:rPr>
          <w:rFonts w:ascii="Arial" w:hAnsi="Arial" w:cs="Arial"/>
        </w:rPr>
        <w:t xml:space="preserve"> a fung</w:t>
      </w:r>
      <w:r>
        <w:rPr>
          <w:rFonts w:ascii="Arial" w:hAnsi="Arial" w:cs="Arial"/>
        </w:rPr>
        <w:t>a</w:t>
      </w:r>
      <w:r w:rsidRPr="005B28B6">
        <w:rPr>
          <w:rFonts w:ascii="Arial" w:hAnsi="Arial" w:cs="Arial"/>
        </w:rPr>
        <w:t xml:space="preserve">l pathogen, from areas infested by </w:t>
      </w:r>
      <w:r>
        <w:rPr>
          <w:rFonts w:ascii="Arial" w:hAnsi="Arial"/>
          <w:i/>
          <w:color w:val="000000"/>
          <w:szCs w:val="24"/>
        </w:rPr>
        <w:t>H. vastatrix</w:t>
      </w:r>
      <w:r w:rsidRPr="005B28B6">
        <w:rPr>
          <w:rFonts w:ascii="Arial" w:hAnsi="Arial" w:cs="Arial"/>
          <w:i/>
        </w:rPr>
        <w:t xml:space="preserve"> </w:t>
      </w:r>
      <w:r w:rsidRPr="005B28B6">
        <w:rPr>
          <w:rFonts w:ascii="Arial" w:hAnsi="Arial" w:cs="Arial"/>
        </w:rPr>
        <w:t>to uninfested areas within the State.</w:t>
      </w:r>
    </w:p>
    <w:p w:rsidR="001A25E0" w:rsidRPr="005B28B6" w:rsidRDefault="001A25E0" w:rsidP="001A25E0">
      <w:pPr>
        <w:spacing w:line="480" w:lineRule="auto"/>
        <w:rPr>
          <w:rFonts w:ascii="Arial" w:hAnsi="Arial" w:cs="Arial"/>
        </w:rPr>
      </w:pPr>
    </w:p>
    <w:p w:rsidR="001A25E0" w:rsidRDefault="001A25E0" w:rsidP="001A25E0">
      <w:pPr>
        <w:spacing w:line="480" w:lineRule="auto"/>
        <w:rPr>
          <w:rFonts w:ascii="Arial" w:hAnsi="Arial" w:cs="Arial"/>
        </w:rPr>
      </w:pPr>
      <w:r w:rsidRPr="005B28B6">
        <w:rPr>
          <w:rFonts w:ascii="Arial" w:hAnsi="Arial" w:cs="Arial"/>
        </w:rPr>
        <w:t xml:space="preserve">Movement or transportation of </w:t>
      </w:r>
      <w:r>
        <w:rPr>
          <w:rFonts w:ascii="Arial" w:hAnsi="Arial" w:cs="Arial"/>
        </w:rPr>
        <w:t>coffee plants (</w:t>
      </w:r>
      <w:r w:rsidRPr="00B843FA">
        <w:rPr>
          <w:rFonts w:ascii="Arial" w:hAnsi="Arial"/>
          <w:i/>
          <w:iCs/>
          <w:color w:val="000000"/>
          <w:szCs w:val="24"/>
        </w:rPr>
        <w:t>Coffea arabica</w:t>
      </w:r>
      <w:r>
        <w:rPr>
          <w:rFonts w:ascii="Arial" w:hAnsi="Arial"/>
          <w:color w:val="000000"/>
          <w:szCs w:val="24"/>
        </w:rPr>
        <w:t xml:space="preserve">, </w:t>
      </w:r>
      <w:r>
        <w:rPr>
          <w:rFonts w:ascii="Arial" w:hAnsi="Arial"/>
          <w:i/>
          <w:iCs/>
          <w:color w:val="000000"/>
          <w:szCs w:val="24"/>
        </w:rPr>
        <w:t xml:space="preserve">C. canephora </w:t>
      </w:r>
      <w:r>
        <w:rPr>
          <w:rFonts w:ascii="Arial" w:hAnsi="Arial"/>
          <w:color w:val="000000"/>
          <w:szCs w:val="24"/>
        </w:rPr>
        <w:t xml:space="preserve">and other </w:t>
      </w:r>
      <w:r w:rsidRPr="008674FA">
        <w:rPr>
          <w:rFonts w:ascii="Arial" w:hAnsi="Arial"/>
          <w:i/>
          <w:iCs/>
          <w:color w:val="000000"/>
          <w:szCs w:val="24"/>
        </w:rPr>
        <w:t>Coffea</w:t>
      </w:r>
      <w:r>
        <w:rPr>
          <w:rFonts w:ascii="Arial" w:hAnsi="Arial"/>
          <w:color w:val="000000"/>
          <w:szCs w:val="24"/>
        </w:rPr>
        <w:t xml:space="preserve"> spp. including hybrids and varietals</w:t>
      </w:r>
      <w:r>
        <w:rPr>
          <w:rFonts w:ascii="Arial" w:hAnsi="Arial"/>
          <w:i/>
          <w:color w:val="000000"/>
          <w:szCs w:val="24"/>
        </w:rPr>
        <w:t>)</w:t>
      </w:r>
      <w:r w:rsidRPr="005B28B6">
        <w:rPr>
          <w:rFonts w:ascii="Arial" w:hAnsi="Arial" w:cs="Arial"/>
        </w:rPr>
        <w:t xml:space="preserve">, </w:t>
      </w:r>
      <w:r>
        <w:rPr>
          <w:rFonts w:ascii="Arial" w:hAnsi="Arial"/>
          <w:color w:val="000000"/>
          <w:szCs w:val="24"/>
        </w:rPr>
        <w:t>plant parts</w:t>
      </w:r>
      <w:r w:rsidRPr="00BA1A54">
        <w:rPr>
          <w:rFonts w:ascii="Arial" w:hAnsi="Arial"/>
          <w:color w:val="000000"/>
          <w:szCs w:val="24"/>
        </w:rPr>
        <w:t xml:space="preserve"> </w:t>
      </w:r>
      <w:r>
        <w:rPr>
          <w:rFonts w:ascii="Arial" w:hAnsi="Arial"/>
          <w:color w:val="000000"/>
          <w:szCs w:val="24"/>
        </w:rPr>
        <w:t>such as green beans, fruits, leaves, stems, twigs</w:t>
      </w:r>
      <w:r w:rsidRPr="00286C81">
        <w:rPr>
          <w:rFonts w:ascii="Arial" w:hAnsi="Arial"/>
          <w:color w:val="000000"/>
          <w:szCs w:val="24"/>
        </w:rPr>
        <w:t xml:space="preserve">, </w:t>
      </w:r>
      <w:r>
        <w:rPr>
          <w:rFonts w:ascii="Arial" w:hAnsi="Arial"/>
          <w:color w:val="000000"/>
          <w:szCs w:val="24"/>
        </w:rPr>
        <w:t>cuttings, wood, logs, and mulch or greenwaste, used coffee-related packing materials such as coffee bags, and any previously-used equipment used to harvest, transport, or process coffee plants or plant parts from</w:t>
      </w:r>
      <w:r w:rsidRPr="00286C81">
        <w:rPr>
          <w:rFonts w:ascii="Arial" w:hAnsi="Arial"/>
          <w:color w:val="000000"/>
          <w:szCs w:val="24"/>
        </w:rPr>
        <w:t xml:space="preserve"> the Island of </w:t>
      </w:r>
      <w:r>
        <w:rPr>
          <w:rFonts w:ascii="Arial" w:hAnsi="Arial"/>
          <w:color w:val="000000"/>
          <w:szCs w:val="24"/>
        </w:rPr>
        <w:t>Maui and Hawaii Island</w:t>
      </w:r>
      <w:r>
        <w:rPr>
          <w:rFonts w:ascii="Arial" w:hAnsi="Arial" w:cs="Arial"/>
        </w:rPr>
        <w:t xml:space="preserve"> is prohibited except by permit issued by the Department: 1) for green coffee beans for roasting at approved facilities</w:t>
      </w:r>
      <w:r>
        <w:rPr>
          <w:rFonts w:ascii="Arial" w:hAnsi="Arial"/>
          <w:iCs/>
          <w:color w:val="000000"/>
          <w:szCs w:val="24"/>
        </w:rPr>
        <w:t xml:space="preserve">, 2) for green coffee beans that are transshipped thorough an uninfested area of the state, 3) for previously-used equipment that is designed to harvest, process or transport coffee plants or plant parts, and 4) for plants and plant parts for scientific studies or other diagnostic uses at approved facilities.  All movement is subject to inspection and approved mitigation and decontamination measures.  This interim rule does not affect roasted coffee beans or green coffee that is shipped directly from an infested area to a destination outside of the State. </w:t>
      </w:r>
    </w:p>
    <w:p w:rsidR="001A25E0" w:rsidRDefault="001A25E0" w:rsidP="001A25E0">
      <w:pPr>
        <w:spacing w:line="480" w:lineRule="auto"/>
        <w:rPr>
          <w:rFonts w:ascii="Arial" w:hAnsi="Arial" w:cs="Arial"/>
        </w:rPr>
      </w:pPr>
    </w:p>
    <w:p w:rsidR="001A25E0" w:rsidRDefault="001A25E0" w:rsidP="001A25E0">
      <w:pPr>
        <w:spacing w:line="480" w:lineRule="auto"/>
        <w:rPr>
          <w:rFonts w:ascii="Arial" w:hAnsi="Arial" w:cs="Arial"/>
        </w:rPr>
      </w:pPr>
      <w:r>
        <w:rPr>
          <w:rFonts w:ascii="Arial" w:hAnsi="Arial" w:cs="Arial"/>
        </w:rPr>
        <w:t xml:space="preserve">Any person who violates this rule shall be guilty of a misdemeanor and fined not less than $100.  The provisions of HRS section 706-640 notwithstanding, the maximum fine shall be $10,000.  For a second offense committed within five years of a prior </w:t>
      </w:r>
      <w:r>
        <w:rPr>
          <w:rFonts w:ascii="Arial" w:hAnsi="Arial" w:cs="Arial"/>
        </w:rPr>
        <w:lastRenderedPageBreak/>
        <w:t>conviction, the person or organization shall be fined not less than $500 and not more than $25,000.</w:t>
      </w:r>
    </w:p>
    <w:p w:rsidR="001A25E0" w:rsidRDefault="001A25E0" w:rsidP="001A25E0">
      <w:pPr>
        <w:spacing w:line="480" w:lineRule="auto"/>
        <w:rPr>
          <w:rFonts w:ascii="Arial" w:hAnsi="Arial" w:cs="Arial"/>
        </w:rPr>
      </w:pPr>
    </w:p>
    <w:p w:rsidR="001A25E0" w:rsidRDefault="001A25E0" w:rsidP="001A25E0">
      <w:pPr>
        <w:spacing w:line="480" w:lineRule="auto"/>
        <w:rPr>
          <w:rFonts w:ascii="Arial" w:hAnsi="Arial" w:cs="Arial"/>
        </w:rPr>
      </w:pPr>
      <w:r>
        <w:rPr>
          <w:rFonts w:ascii="Arial" w:hAnsi="Arial" w:cs="Arial"/>
        </w:rPr>
        <w:t xml:space="preserve">This interim rule shall become effective on </w:t>
      </w:r>
      <w:r w:rsidRPr="00575568">
        <w:rPr>
          <w:rFonts w:ascii="Arial" w:hAnsi="Arial" w:cs="Arial"/>
          <w:u w:val="single"/>
        </w:rPr>
        <w:t>(insert date)</w:t>
      </w:r>
      <w:r>
        <w:rPr>
          <w:rFonts w:ascii="Arial" w:hAnsi="Arial" w:cs="Arial"/>
        </w:rPr>
        <w:t xml:space="preserve"> and is valid for no longer than one year from its inception.”</w:t>
      </w:r>
    </w:p>
    <w:p w:rsidR="001A25E0" w:rsidRPr="006A7F30" w:rsidRDefault="001A25E0" w:rsidP="00E26F66">
      <w:pPr>
        <w:contextualSpacing/>
        <w:rPr>
          <w:rFonts w:ascii="Arial" w:hAnsi="Arial" w:cs="Arial"/>
          <w:szCs w:val="24"/>
        </w:rPr>
      </w:pPr>
    </w:p>
    <w:sectPr w:rsidR="001A25E0" w:rsidRPr="006A7F30" w:rsidSect="00DE6AF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728" w:right="1440" w:bottom="1440" w:left="1440" w:header="115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672" w:rsidRDefault="00903672">
      <w:r>
        <w:separator/>
      </w:r>
    </w:p>
  </w:endnote>
  <w:endnote w:type="continuationSeparator" w:id="0">
    <w:p w:rsidR="00903672" w:rsidRDefault="0090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E80" w:rsidRDefault="00C82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E80" w:rsidRDefault="00C82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E80" w:rsidRPr="007211E0" w:rsidRDefault="00C82E80">
    <w:pPr>
      <w:pStyle w:val="Footer"/>
      <w:framePr w:wrap="around" w:vAnchor="text" w:hAnchor="margin" w:xAlign="center" w:y="1"/>
      <w:rPr>
        <w:rStyle w:val="PageNumber"/>
        <w:rFonts w:ascii="Arial" w:hAnsi="Arial" w:cs="Arial"/>
      </w:rPr>
    </w:pPr>
    <w:r w:rsidRPr="007211E0">
      <w:rPr>
        <w:rStyle w:val="PageNumber"/>
        <w:rFonts w:ascii="Arial" w:hAnsi="Arial" w:cs="Arial"/>
      </w:rPr>
      <w:fldChar w:fldCharType="begin"/>
    </w:r>
    <w:r w:rsidRPr="007211E0">
      <w:rPr>
        <w:rStyle w:val="PageNumber"/>
        <w:rFonts w:ascii="Arial" w:hAnsi="Arial" w:cs="Arial"/>
      </w:rPr>
      <w:instrText xml:space="preserve">PAGE  </w:instrText>
    </w:r>
    <w:r w:rsidRPr="007211E0">
      <w:rPr>
        <w:rStyle w:val="PageNumber"/>
        <w:rFonts w:ascii="Arial" w:hAnsi="Arial" w:cs="Arial"/>
      </w:rPr>
      <w:fldChar w:fldCharType="separate"/>
    </w:r>
    <w:r w:rsidR="00AA5E64">
      <w:rPr>
        <w:rStyle w:val="PageNumber"/>
        <w:rFonts w:ascii="Arial" w:hAnsi="Arial" w:cs="Arial"/>
        <w:noProof/>
      </w:rPr>
      <w:t>6</w:t>
    </w:r>
    <w:r w:rsidRPr="007211E0">
      <w:rPr>
        <w:rStyle w:val="PageNumber"/>
        <w:rFonts w:ascii="Arial" w:hAnsi="Arial" w:cs="Arial"/>
      </w:rPr>
      <w:fldChar w:fldCharType="end"/>
    </w:r>
  </w:p>
  <w:p w:rsidR="00C82E80" w:rsidRDefault="00C82E80">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E80" w:rsidRDefault="00C82E80">
    <w:pPr>
      <w:pStyle w:val="Footer"/>
      <w:jc w:val="center"/>
    </w:pPr>
    <w:r>
      <w:fldChar w:fldCharType="begin"/>
    </w:r>
    <w:r>
      <w:instrText xml:space="preserve"> PAGE   \* MERGEFORMAT </w:instrText>
    </w:r>
    <w:r>
      <w:fldChar w:fldCharType="separate"/>
    </w:r>
    <w:r w:rsidR="00AA5E64">
      <w:rPr>
        <w:noProof/>
      </w:rPr>
      <w:t>1</w:t>
    </w:r>
    <w:r>
      <w:rPr>
        <w:noProof/>
      </w:rPr>
      <w:fldChar w:fldCharType="end"/>
    </w:r>
  </w:p>
  <w:p w:rsidR="00C82E80" w:rsidRDefault="00C8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672" w:rsidRDefault="00903672">
      <w:r>
        <w:separator/>
      </w:r>
    </w:p>
  </w:footnote>
  <w:footnote w:type="continuationSeparator" w:id="0">
    <w:p w:rsidR="00903672" w:rsidRDefault="0090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E80" w:rsidRDefault="00C82E80" w:rsidP="009D78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E80" w:rsidRDefault="00C82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E80" w:rsidRDefault="00C82E80" w:rsidP="009D786A">
    <w:pPr>
      <w:pStyle w:val="Header"/>
      <w:framePr w:wrap="around" w:vAnchor="text" w:hAnchor="margin" w:xAlign="center" w:y="1"/>
      <w:rPr>
        <w:rStyle w:val="PageNumber"/>
      </w:rPr>
    </w:pPr>
  </w:p>
  <w:p w:rsidR="00C82E80" w:rsidRDefault="00C82E80" w:rsidP="00C22CA7">
    <w:pPr>
      <w:pStyle w:val="Header"/>
      <w:tabs>
        <w:tab w:val="clear" w:pos="4320"/>
        <w:tab w:val="clear" w:pos="8640"/>
      </w:tabs>
      <w:rPr>
        <w:rFonts w:ascii="Arial" w:hAnsi="Arial" w:cs="Arial"/>
      </w:rPr>
    </w:pPr>
    <w:r>
      <w:rPr>
        <w:rFonts w:ascii="Arial" w:hAnsi="Arial" w:cs="Arial"/>
      </w:rPr>
      <w:t>Coffee Rust Interim Rule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82E80" w:rsidRDefault="00C82E80" w:rsidP="00C22CA7">
    <w:pPr>
      <w:pStyle w:val="Header"/>
      <w:tabs>
        <w:tab w:val="clear" w:pos="4320"/>
        <w:tab w:val="clear" w:pos="8640"/>
      </w:tabs>
      <w:rPr>
        <w:rFonts w:ascii="Arial" w:hAnsi="Arial" w:cs="Arial"/>
      </w:rPr>
    </w:pPr>
    <w:r>
      <w:rPr>
        <w:rFonts w:ascii="Arial" w:hAnsi="Arial" w:cs="Arial"/>
      </w:rPr>
      <w:t>Advisory Committee on Plants and Animals</w:t>
    </w:r>
  </w:p>
  <w:p w:rsidR="00C82E80" w:rsidRDefault="00C82E80" w:rsidP="00C22CA7">
    <w:pPr>
      <w:pStyle w:val="Header"/>
      <w:tabs>
        <w:tab w:val="clear" w:pos="4320"/>
        <w:tab w:val="clear" w:pos="8640"/>
      </w:tabs>
      <w:rPr>
        <w:rFonts w:ascii="Arial" w:hAnsi="Arial" w:cs="Arial"/>
      </w:rPr>
    </w:pPr>
  </w:p>
  <w:p w:rsidR="00C82E80" w:rsidRDefault="00C82E80" w:rsidP="00C22CA7">
    <w:pPr>
      <w:pStyle w:val="Header"/>
      <w:tabs>
        <w:tab w:val="clear" w:pos="4320"/>
        <w:tab w:val="clear" w:pos="8640"/>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E80" w:rsidRPr="00C268C6" w:rsidRDefault="00C82E80" w:rsidP="00DE6AF3">
    <w:pPr>
      <w:framePr w:w="2340" w:h="630" w:wrap="auto" w:vAnchor="page" w:hAnchor="page" w:x="685" w:y="739"/>
      <w:jc w:val="center"/>
      <w:rPr>
        <w:rFonts w:ascii="Arial" w:hAnsi="Arial" w:cs="Arial"/>
        <w:sz w:val="16"/>
      </w:rPr>
    </w:pPr>
    <w:r w:rsidRPr="00C268C6">
      <w:rPr>
        <w:rFonts w:ascii="Arial" w:hAnsi="Arial" w:cs="Arial"/>
        <w:b/>
        <w:sz w:val="16"/>
      </w:rPr>
      <w:t>DAVID Y. IGE</w:t>
    </w:r>
    <w:r w:rsidRPr="00C268C6">
      <w:rPr>
        <w:rFonts w:ascii="Arial" w:hAnsi="Arial" w:cs="Arial"/>
        <w:b/>
        <w:sz w:val="16"/>
      </w:rPr>
      <w:br/>
    </w:r>
    <w:r w:rsidRPr="00C268C6">
      <w:rPr>
        <w:rFonts w:ascii="Arial" w:hAnsi="Arial" w:cs="Arial"/>
        <w:sz w:val="16"/>
      </w:rPr>
      <w:t>Governor</w:t>
    </w:r>
  </w:p>
  <w:p w:rsidR="00C82E80" w:rsidRPr="00C268C6" w:rsidRDefault="00C82E80" w:rsidP="00DE6AF3">
    <w:pPr>
      <w:framePr w:w="2340" w:h="630" w:wrap="auto" w:vAnchor="page" w:hAnchor="page" w:x="685" w:y="739"/>
      <w:jc w:val="center"/>
      <w:rPr>
        <w:rFonts w:ascii="Arial" w:hAnsi="Arial" w:cs="Arial"/>
        <w:sz w:val="16"/>
      </w:rPr>
    </w:pPr>
  </w:p>
  <w:p w:rsidR="00C82E80" w:rsidRPr="00C268C6" w:rsidRDefault="00C82E80" w:rsidP="00DE6AF3">
    <w:pPr>
      <w:framePr w:w="2340" w:h="630" w:wrap="auto" w:vAnchor="page" w:hAnchor="page" w:x="685" w:y="739"/>
      <w:jc w:val="center"/>
      <w:rPr>
        <w:rFonts w:ascii="Arial" w:hAnsi="Arial" w:cs="Arial"/>
        <w:b/>
        <w:sz w:val="16"/>
      </w:rPr>
    </w:pPr>
    <w:r>
      <w:rPr>
        <w:rFonts w:ascii="Arial" w:hAnsi="Arial" w:cs="Arial"/>
        <w:b/>
        <w:sz w:val="16"/>
      </w:rPr>
      <w:t>JOS</w:t>
    </w:r>
    <w:r w:rsidRPr="00C268C6">
      <w:rPr>
        <w:rFonts w:ascii="Arial" w:hAnsi="Arial" w:cs="Arial"/>
        <w:b/>
        <w:sz w:val="16"/>
      </w:rPr>
      <w:t xml:space="preserve">H </w:t>
    </w:r>
    <w:r>
      <w:rPr>
        <w:rFonts w:ascii="Arial" w:hAnsi="Arial" w:cs="Arial"/>
        <w:b/>
        <w:sz w:val="16"/>
      </w:rPr>
      <w:t>GREEN</w:t>
    </w:r>
  </w:p>
  <w:p w:rsidR="00C82E80" w:rsidRPr="00C268C6" w:rsidRDefault="00C82E80" w:rsidP="00DE6AF3">
    <w:pPr>
      <w:framePr w:w="2340" w:h="630" w:wrap="auto" w:vAnchor="page" w:hAnchor="page" w:x="685" w:y="739"/>
      <w:jc w:val="center"/>
      <w:rPr>
        <w:rFonts w:ascii="Arial" w:hAnsi="Arial" w:cs="Arial"/>
        <w:sz w:val="16"/>
      </w:rPr>
    </w:pPr>
    <w:r w:rsidRPr="00C268C6">
      <w:rPr>
        <w:rFonts w:ascii="Arial" w:hAnsi="Arial" w:cs="Arial"/>
        <w:sz w:val="16"/>
      </w:rPr>
      <w:t>Lt. Governor</w:t>
    </w:r>
  </w:p>
  <w:p w:rsidR="00C82E80" w:rsidRPr="00DE6AF3" w:rsidRDefault="00C82E80" w:rsidP="00DE6AF3">
    <w:pPr>
      <w:tabs>
        <w:tab w:val="center" w:pos="4320"/>
        <w:tab w:val="right" w:pos="8640"/>
      </w:tabs>
      <w:rPr>
        <w:rFonts w:ascii="Arial" w:hAnsi="Arial" w:cs="Arial"/>
        <w:szCs w:val="24"/>
      </w:rPr>
    </w:pPr>
  </w:p>
  <w:p w:rsidR="00C82E80" w:rsidRPr="00D80990" w:rsidRDefault="00C82E80" w:rsidP="00DE6AF3">
    <w:pPr>
      <w:framePr w:w="2707" w:h="1195" w:wrap="auto" w:vAnchor="page" w:hAnchor="page" w:x="8542" w:y="725"/>
      <w:ind w:right="-105"/>
      <w:jc w:val="center"/>
      <w:rPr>
        <w:rFonts w:ascii="Arial" w:hAnsi="Arial" w:cs="Arial"/>
        <w:b/>
        <w:sz w:val="16"/>
      </w:rPr>
    </w:pPr>
    <w:r w:rsidRPr="00D80990">
      <w:rPr>
        <w:rFonts w:ascii="Arial" w:hAnsi="Arial" w:cs="Arial"/>
        <w:b/>
        <w:sz w:val="16"/>
      </w:rPr>
      <w:t>PHYLLIS SHIMABUKURO-GEISER</w:t>
    </w:r>
  </w:p>
  <w:p w:rsidR="00C82E80" w:rsidRPr="00D80990" w:rsidRDefault="00C82E80" w:rsidP="00DE6AF3">
    <w:pPr>
      <w:framePr w:w="2707" w:h="1195" w:wrap="auto" w:vAnchor="page" w:hAnchor="page" w:x="8542" w:y="725"/>
      <w:ind w:right="-105"/>
      <w:jc w:val="center"/>
      <w:rPr>
        <w:rFonts w:ascii="Arial" w:hAnsi="Arial" w:cs="Arial"/>
        <w:sz w:val="16"/>
      </w:rPr>
    </w:pPr>
    <w:r w:rsidRPr="00D80990">
      <w:rPr>
        <w:rFonts w:ascii="Arial" w:hAnsi="Arial" w:cs="Arial"/>
        <w:sz w:val="16"/>
      </w:rPr>
      <w:t>Chairperson, Board of Agriculture</w:t>
    </w:r>
  </w:p>
  <w:p w:rsidR="00C82E80" w:rsidRPr="00D80990" w:rsidRDefault="00C82E80" w:rsidP="00DE6AF3">
    <w:pPr>
      <w:framePr w:w="2707" w:h="1195" w:wrap="auto" w:vAnchor="page" w:hAnchor="page" w:x="8542" w:y="725"/>
      <w:ind w:right="-105"/>
      <w:jc w:val="center"/>
      <w:rPr>
        <w:rFonts w:ascii="Arial" w:hAnsi="Arial" w:cs="Arial"/>
        <w:sz w:val="16"/>
      </w:rPr>
    </w:pPr>
  </w:p>
  <w:p w:rsidR="00C82E80" w:rsidRPr="00D80990" w:rsidRDefault="00C82E80" w:rsidP="00DE6AF3">
    <w:pPr>
      <w:framePr w:w="2707" w:h="1195" w:wrap="auto" w:vAnchor="page" w:hAnchor="page" w:x="8542" w:y="725"/>
      <w:ind w:right="-105"/>
      <w:jc w:val="center"/>
      <w:rPr>
        <w:rFonts w:ascii="Arial" w:hAnsi="Arial" w:cs="Arial"/>
        <w:b/>
        <w:sz w:val="16"/>
      </w:rPr>
    </w:pPr>
    <w:r>
      <w:rPr>
        <w:rFonts w:ascii="Arial" w:hAnsi="Arial" w:cs="Arial"/>
        <w:b/>
        <w:sz w:val="16"/>
      </w:rPr>
      <w:t>MORRIS M. ATTA</w:t>
    </w:r>
  </w:p>
  <w:p w:rsidR="00C82E80" w:rsidRPr="00D80990" w:rsidRDefault="00C82E80" w:rsidP="00DE6AF3">
    <w:pPr>
      <w:framePr w:w="2707" w:h="1195" w:wrap="auto" w:vAnchor="page" w:hAnchor="page" w:x="8542" w:y="725"/>
      <w:ind w:right="-105"/>
      <w:jc w:val="center"/>
      <w:rPr>
        <w:rFonts w:ascii="Arial" w:hAnsi="Arial" w:cs="Arial"/>
        <w:sz w:val="16"/>
      </w:rPr>
    </w:pPr>
    <w:r w:rsidRPr="00D80990">
      <w:rPr>
        <w:rFonts w:ascii="Arial" w:hAnsi="Arial" w:cs="Arial"/>
        <w:sz w:val="16"/>
      </w:rPr>
      <w:t>Deputy to the Chairperson</w:t>
    </w:r>
  </w:p>
  <w:p w:rsidR="00C82E80" w:rsidRPr="00DE6AF3" w:rsidRDefault="00C82E80" w:rsidP="00DE6AF3">
    <w:pPr>
      <w:framePr w:w="2592" w:h="1195" w:wrap="auto" w:vAnchor="page" w:hAnchor="page" w:x="9076" w:y="739"/>
      <w:ind w:right="-105"/>
      <w:jc w:val="center"/>
      <w:rPr>
        <w:rFonts w:ascii="Arial" w:hAnsi="Arial" w:cs="Arial"/>
        <w:sz w:val="16"/>
        <w:szCs w:val="24"/>
      </w:rPr>
    </w:pPr>
  </w:p>
  <w:p w:rsidR="00C82E80" w:rsidRPr="00DE6AF3" w:rsidRDefault="009C044A" w:rsidP="00DE6AF3">
    <w:pPr>
      <w:tabs>
        <w:tab w:val="center" w:pos="4320"/>
        <w:tab w:val="right" w:pos="8640"/>
      </w:tabs>
      <w:rPr>
        <w:rFonts w:ascii="Arial" w:hAnsi="Arial" w:cs="Arial"/>
        <w:szCs w:val="24"/>
      </w:rPr>
    </w:pPr>
    <w:r>
      <w:rPr>
        <w:noProof/>
      </w:rPr>
      <w:drawing>
        <wp:anchor distT="0" distB="0" distL="114300" distR="114300" simplePos="0" relativeHeight="251657728" behindDoc="0" locked="1" layoutInCell="1" allowOverlap="1">
          <wp:simplePos x="0" y="0"/>
          <wp:positionH relativeFrom="column">
            <wp:posOffset>2514600</wp:posOffset>
          </wp:positionH>
          <wp:positionV relativeFrom="page">
            <wp:posOffset>347345</wp:posOffset>
          </wp:positionV>
          <wp:extent cx="868680" cy="85661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E80" w:rsidRPr="00DE6AF3" w:rsidRDefault="00C82E80" w:rsidP="00DE6AF3">
    <w:pPr>
      <w:tabs>
        <w:tab w:val="center" w:pos="4320"/>
        <w:tab w:val="right" w:pos="8640"/>
      </w:tabs>
      <w:rPr>
        <w:rFonts w:ascii="Arial" w:hAnsi="Arial" w:cs="Arial"/>
        <w:sz w:val="16"/>
        <w:szCs w:val="16"/>
      </w:rPr>
    </w:pPr>
  </w:p>
  <w:p w:rsidR="00C82E80" w:rsidRPr="00DE6AF3" w:rsidRDefault="00C82E80" w:rsidP="00DE6AF3">
    <w:pPr>
      <w:tabs>
        <w:tab w:val="center" w:pos="4320"/>
        <w:tab w:val="right" w:pos="8640"/>
      </w:tabs>
      <w:rPr>
        <w:rFonts w:ascii="Arial" w:hAnsi="Arial" w:cs="Arial"/>
        <w:szCs w:val="24"/>
      </w:rPr>
    </w:pPr>
  </w:p>
  <w:p w:rsidR="00C82E80" w:rsidRPr="00DE6AF3" w:rsidRDefault="00C82E80" w:rsidP="00DE6AF3">
    <w:pPr>
      <w:framePr w:w="3600" w:h="1006" w:hRule="exact" w:wrap="auto" w:vAnchor="page" w:hAnchor="page" w:x="4321" w:y="1988"/>
      <w:jc w:val="center"/>
      <w:rPr>
        <w:rFonts w:ascii="Arial" w:hAnsi="Arial" w:cs="Arial"/>
        <w:sz w:val="16"/>
        <w:szCs w:val="24"/>
      </w:rPr>
    </w:pPr>
    <w:r w:rsidRPr="00DE6AF3">
      <w:rPr>
        <w:rFonts w:ascii="Arial" w:hAnsi="Arial" w:cs="Arial"/>
        <w:sz w:val="16"/>
        <w:szCs w:val="24"/>
      </w:rPr>
      <w:t xml:space="preserve">State of </w:t>
    </w:r>
    <w:smartTag w:uri="urn:schemas-microsoft-com:office:smarttags" w:element="State">
      <w:smartTag w:uri="urn:schemas-microsoft-com:office:smarttags" w:element="place">
        <w:r w:rsidRPr="00DE6AF3">
          <w:rPr>
            <w:rFonts w:ascii="Arial" w:hAnsi="Arial" w:cs="Arial"/>
            <w:sz w:val="16"/>
            <w:szCs w:val="24"/>
          </w:rPr>
          <w:t>Hawaii</w:t>
        </w:r>
      </w:smartTag>
    </w:smartTag>
  </w:p>
  <w:p w:rsidR="00C82E80" w:rsidRPr="00DE6AF3" w:rsidRDefault="00C82E80" w:rsidP="00DE6AF3">
    <w:pPr>
      <w:framePr w:w="3600" w:h="1006" w:hRule="exact" w:wrap="auto" w:vAnchor="page" w:hAnchor="page" w:x="4321" w:y="1988"/>
      <w:jc w:val="center"/>
      <w:rPr>
        <w:rFonts w:ascii="Arial" w:hAnsi="Arial" w:cs="Arial"/>
        <w:sz w:val="16"/>
        <w:szCs w:val="24"/>
      </w:rPr>
    </w:pPr>
    <w:r w:rsidRPr="00DE6AF3">
      <w:rPr>
        <w:rFonts w:ascii="Arial" w:hAnsi="Arial" w:cs="Arial"/>
        <w:b/>
        <w:sz w:val="16"/>
        <w:szCs w:val="24"/>
      </w:rPr>
      <w:t>DEPARTMENT OF AGRICULTURE</w:t>
    </w:r>
  </w:p>
  <w:p w:rsidR="00C82E80" w:rsidRPr="00DE6AF3" w:rsidRDefault="00C82E80" w:rsidP="00DE6AF3">
    <w:pPr>
      <w:framePr w:w="3600" w:h="1006" w:hRule="exact" w:wrap="auto" w:vAnchor="page" w:hAnchor="page" w:x="4321" w:y="1988"/>
      <w:jc w:val="center"/>
      <w:rPr>
        <w:rFonts w:ascii="Arial" w:hAnsi="Arial" w:cs="Arial"/>
        <w:sz w:val="16"/>
        <w:szCs w:val="24"/>
      </w:rPr>
    </w:pPr>
    <w:smartTag w:uri="urn:schemas-microsoft-com:office:smarttags" w:element="Street">
      <w:smartTag w:uri="urn:schemas-microsoft-com:office:smarttags" w:element="address">
        <w:r w:rsidRPr="00DE6AF3">
          <w:rPr>
            <w:rFonts w:ascii="Arial" w:hAnsi="Arial" w:cs="Arial"/>
            <w:sz w:val="16"/>
            <w:szCs w:val="24"/>
          </w:rPr>
          <w:t>1428 South King Street</w:t>
        </w:r>
      </w:smartTag>
    </w:smartTag>
  </w:p>
  <w:p w:rsidR="00C82E80" w:rsidRPr="00DE6AF3" w:rsidRDefault="00C82E80" w:rsidP="00DE6AF3">
    <w:pPr>
      <w:framePr w:w="3600" w:h="1006" w:hRule="exact" w:wrap="auto" w:vAnchor="page" w:hAnchor="page" w:x="4321" w:y="1988"/>
      <w:jc w:val="center"/>
      <w:rPr>
        <w:rFonts w:ascii="Arial" w:hAnsi="Arial" w:cs="Arial"/>
        <w:sz w:val="16"/>
        <w:szCs w:val="24"/>
      </w:rPr>
    </w:pPr>
    <w:smartTag w:uri="urn:schemas-microsoft-com:office:smarttags" w:element="place">
      <w:smartTag w:uri="urn:schemas-microsoft-com:office:smarttags" w:element="City">
        <w:r w:rsidRPr="00DE6AF3">
          <w:rPr>
            <w:rFonts w:ascii="Arial" w:hAnsi="Arial" w:cs="Arial"/>
            <w:sz w:val="16"/>
            <w:szCs w:val="24"/>
          </w:rPr>
          <w:t>Honolulu</w:t>
        </w:r>
      </w:smartTag>
      <w:r w:rsidRPr="00DE6AF3">
        <w:rPr>
          <w:rFonts w:ascii="Arial" w:hAnsi="Arial" w:cs="Arial"/>
          <w:sz w:val="16"/>
          <w:szCs w:val="24"/>
        </w:rPr>
        <w:t xml:space="preserve">, </w:t>
      </w:r>
      <w:smartTag w:uri="urn:schemas-microsoft-com:office:smarttags" w:element="State">
        <w:r w:rsidRPr="00DE6AF3">
          <w:rPr>
            <w:rFonts w:ascii="Arial" w:hAnsi="Arial" w:cs="Arial"/>
            <w:sz w:val="16"/>
            <w:szCs w:val="24"/>
          </w:rPr>
          <w:t>Hawaii</w:t>
        </w:r>
      </w:smartTag>
      <w:r w:rsidRPr="00DE6AF3">
        <w:rPr>
          <w:rFonts w:ascii="Arial" w:hAnsi="Arial" w:cs="Arial"/>
          <w:sz w:val="16"/>
          <w:szCs w:val="24"/>
        </w:rPr>
        <w:t xml:space="preserve">  </w:t>
      </w:r>
      <w:smartTag w:uri="urn:schemas-microsoft-com:office:smarttags" w:element="PostalCode">
        <w:r w:rsidRPr="00DE6AF3">
          <w:rPr>
            <w:rFonts w:ascii="Arial" w:hAnsi="Arial" w:cs="Arial"/>
            <w:sz w:val="16"/>
            <w:szCs w:val="24"/>
          </w:rPr>
          <w:t>96814-2512</w:t>
        </w:r>
      </w:smartTag>
    </w:smartTag>
  </w:p>
  <w:p w:rsidR="00C82E80" w:rsidRPr="00DE6AF3" w:rsidRDefault="00C82E80" w:rsidP="00DE6AF3">
    <w:pPr>
      <w:framePr w:w="3600" w:h="1006" w:hRule="exact" w:wrap="auto" w:vAnchor="page" w:hAnchor="page" w:x="4321" w:y="1988"/>
      <w:rPr>
        <w:rFonts w:ascii="Arial" w:hAnsi="Arial" w:cs="Arial"/>
        <w:sz w:val="14"/>
        <w:szCs w:val="24"/>
      </w:rPr>
    </w:pPr>
    <w:r w:rsidRPr="00DE6AF3">
      <w:rPr>
        <w:rFonts w:ascii="Arial" w:hAnsi="Arial" w:cs="Arial"/>
        <w:sz w:val="14"/>
        <w:szCs w:val="24"/>
      </w:rPr>
      <w:t xml:space="preserve">       Phone:  (808) 973-9600   FAX:  (808) 973-9613</w:t>
    </w:r>
  </w:p>
  <w:p w:rsidR="00C82E80" w:rsidRPr="00DE6AF3" w:rsidRDefault="00C82E80" w:rsidP="00DE6AF3">
    <w:pPr>
      <w:framePr w:w="3600" w:h="1006" w:hRule="exact" w:wrap="auto" w:vAnchor="page" w:hAnchor="page" w:x="4321" w:y="1988"/>
      <w:jc w:val="center"/>
      <w:rPr>
        <w:rFonts w:ascii="Arial" w:hAnsi="Arial" w:cs="Arial"/>
        <w:szCs w:val="24"/>
      </w:rPr>
    </w:pPr>
  </w:p>
  <w:p w:rsidR="00C82E80" w:rsidRPr="00DE6AF3" w:rsidRDefault="00C82E80" w:rsidP="00DE6AF3">
    <w:pPr>
      <w:tabs>
        <w:tab w:val="center" w:pos="4320"/>
        <w:tab w:val="right" w:pos="8640"/>
      </w:tabs>
      <w:rPr>
        <w:rFonts w:ascii="Arial" w:hAnsi="Arial" w:cs="Arial"/>
        <w:szCs w:val="24"/>
      </w:rPr>
    </w:pPr>
  </w:p>
  <w:p w:rsidR="00C82E80" w:rsidRPr="00DE6AF3" w:rsidRDefault="00C82E80" w:rsidP="00DE6AF3">
    <w:pPr>
      <w:tabs>
        <w:tab w:val="center" w:pos="4320"/>
        <w:tab w:val="right" w:pos="8640"/>
      </w:tabs>
      <w:rPr>
        <w:rFonts w:ascii="Arial" w:hAnsi="Arial" w:cs="Arial"/>
        <w:szCs w:val="24"/>
      </w:rPr>
    </w:pPr>
  </w:p>
  <w:p w:rsidR="00C82E80" w:rsidRDefault="00C82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C65"/>
    <w:multiLevelType w:val="hybridMultilevel"/>
    <w:tmpl w:val="E7E82C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87F9F"/>
    <w:multiLevelType w:val="hybridMultilevel"/>
    <w:tmpl w:val="BB74DFD8"/>
    <w:lvl w:ilvl="0" w:tplc="6138303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690485"/>
    <w:multiLevelType w:val="hybridMultilevel"/>
    <w:tmpl w:val="B48AA4A0"/>
    <w:lvl w:ilvl="0" w:tplc="9B069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D695D"/>
    <w:multiLevelType w:val="hybridMultilevel"/>
    <w:tmpl w:val="920EA05A"/>
    <w:lvl w:ilvl="0" w:tplc="7B1098D4">
      <w:start w:val="1"/>
      <w:numFmt w:val="upperRoman"/>
      <w:lvlText w:val="%1."/>
      <w:lvlJc w:val="left"/>
      <w:pPr>
        <w:tabs>
          <w:tab w:val="num" w:pos="1080"/>
        </w:tabs>
        <w:ind w:left="1080" w:hanging="720"/>
      </w:pPr>
      <w:rPr>
        <w:rFonts w:eastAsia="MS Mincho"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D932217"/>
    <w:multiLevelType w:val="hybridMultilevel"/>
    <w:tmpl w:val="F4A8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B2236"/>
    <w:multiLevelType w:val="hybridMultilevel"/>
    <w:tmpl w:val="6AC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56BEF"/>
    <w:multiLevelType w:val="multilevel"/>
    <w:tmpl w:val="BB74DFD8"/>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770587C"/>
    <w:multiLevelType w:val="hybridMultilevel"/>
    <w:tmpl w:val="8584A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D72F03"/>
    <w:multiLevelType w:val="multilevel"/>
    <w:tmpl w:val="BB74DFD8"/>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6"/>
  </w:num>
  <w:num w:numId="4">
    <w:abstractNumId w:val="8"/>
  </w:num>
  <w:num w:numId="5">
    <w:abstractNumId w:val="3"/>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45"/>
    <w:rsid w:val="000068A8"/>
    <w:rsid w:val="00011FDF"/>
    <w:rsid w:val="00023C82"/>
    <w:rsid w:val="00031F29"/>
    <w:rsid w:val="00034621"/>
    <w:rsid w:val="00054FEC"/>
    <w:rsid w:val="00055775"/>
    <w:rsid w:val="0006797E"/>
    <w:rsid w:val="000742A1"/>
    <w:rsid w:val="00082880"/>
    <w:rsid w:val="000A678E"/>
    <w:rsid w:val="000A7A5E"/>
    <w:rsid w:val="000B1C8F"/>
    <w:rsid w:val="000C12D8"/>
    <w:rsid w:val="000F25CA"/>
    <w:rsid w:val="000F5DC2"/>
    <w:rsid w:val="000F5F04"/>
    <w:rsid w:val="00122C5B"/>
    <w:rsid w:val="001347EE"/>
    <w:rsid w:val="001378DC"/>
    <w:rsid w:val="001459A9"/>
    <w:rsid w:val="00147334"/>
    <w:rsid w:val="00163835"/>
    <w:rsid w:val="0017754A"/>
    <w:rsid w:val="0018312C"/>
    <w:rsid w:val="0019412F"/>
    <w:rsid w:val="00197408"/>
    <w:rsid w:val="001A25E0"/>
    <w:rsid w:val="001A321C"/>
    <w:rsid w:val="001B3AF3"/>
    <w:rsid w:val="001B69DC"/>
    <w:rsid w:val="001D1A11"/>
    <w:rsid w:val="001E223D"/>
    <w:rsid w:val="001F0FB1"/>
    <w:rsid w:val="002105A3"/>
    <w:rsid w:val="002463A0"/>
    <w:rsid w:val="00266810"/>
    <w:rsid w:val="00267F77"/>
    <w:rsid w:val="00273716"/>
    <w:rsid w:val="00286C81"/>
    <w:rsid w:val="002A36DB"/>
    <w:rsid w:val="002A44CB"/>
    <w:rsid w:val="002E2EC3"/>
    <w:rsid w:val="00302AFB"/>
    <w:rsid w:val="00302FF5"/>
    <w:rsid w:val="00313996"/>
    <w:rsid w:val="00327577"/>
    <w:rsid w:val="00346FE7"/>
    <w:rsid w:val="00355082"/>
    <w:rsid w:val="00360224"/>
    <w:rsid w:val="00360D71"/>
    <w:rsid w:val="00370F54"/>
    <w:rsid w:val="00375E66"/>
    <w:rsid w:val="00384C0D"/>
    <w:rsid w:val="00385D79"/>
    <w:rsid w:val="003904E0"/>
    <w:rsid w:val="003A73CD"/>
    <w:rsid w:val="003B24DF"/>
    <w:rsid w:val="003B4233"/>
    <w:rsid w:val="003C4345"/>
    <w:rsid w:val="003D10AB"/>
    <w:rsid w:val="003D1BAC"/>
    <w:rsid w:val="003D74A9"/>
    <w:rsid w:val="003E4832"/>
    <w:rsid w:val="003E77A2"/>
    <w:rsid w:val="003F1505"/>
    <w:rsid w:val="00423397"/>
    <w:rsid w:val="004333F7"/>
    <w:rsid w:val="00433672"/>
    <w:rsid w:val="0044452A"/>
    <w:rsid w:val="00480A10"/>
    <w:rsid w:val="00483A67"/>
    <w:rsid w:val="00497F6D"/>
    <w:rsid w:val="004A460D"/>
    <w:rsid w:val="004A4F7F"/>
    <w:rsid w:val="004C0E00"/>
    <w:rsid w:val="004F5E78"/>
    <w:rsid w:val="00530662"/>
    <w:rsid w:val="00550666"/>
    <w:rsid w:val="00554906"/>
    <w:rsid w:val="00564621"/>
    <w:rsid w:val="00564C03"/>
    <w:rsid w:val="00573ED0"/>
    <w:rsid w:val="00576485"/>
    <w:rsid w:val="00581E61"/>
    <w:rsid w:val="00590ED8"/>
    <w:rsid w:val="005A1724"/>
    <w:rsid w:val="005A525F"/>
    <w:rsid w:val="005B28B6"/>
    <w:rsid w:val="005C39F6"/>
    <w:rsid w:val="005D4857"/>
    <w:rsid w:val="005D7AB8"/>
    <w:rsid w:val="005E1F63"/>
    <w:rsid w:val="0061059E"/>
    <w:rsid w:val="00631362"/>
    <w:rsid w:val="00647D54"/>
    <w:rsid w:val="00651C6B"/>
    <w:rsid w:val="00653652"/>
    <w:rsid w:val="00664F22"/>
    <w:rsid w:val="006661AD"/>
    <w:rsid w:val="006706B1"/>
    <w:rsid w:val="0067076A"/>
    <w:rsid w:val="00680717"/>
    <w:rsid w:val="00684AA7"/>
    <w:rsid w:val="00692EFE"/>
    <w:rsid w:val="006A3628"/>
    <w:rsid w:val="006A7F30"/>
    <w:rsid w:val="006B5E68"/>
    <w:rsid w:val="006C23AE"/>
    <w:rsid w:val="006C2D40"/>
    <w:rsid w:val="006D62DD"/>
    <w:rsid w:val="006D79D1"/>
    <w:rsid w:val="006E7DE4"/>
    <w:rsid w:val="00701BB7"/>
    <w:rsid w:val="007054D2"/>
    <w:rsid w:val="007117E6"/>
    <w:rsid w:val="00714C69"/>
    <w:rsid w:val="00716EE4"/>
    <w:rsid w:val="007211E0"/>
    <w:rsid w:val="00735C47"/>
    <w:rsid w:val="00735E20"/>
    <w:rsid w:val="0075322E"/>
    <w:rsid w:val="00764B67"/>
    <w:rsid w:val="00765B46"/>
    <w:rsid w:val="00767664"/>
    <w:rsid w:val="00771124"/>
    <w:rsid w:val="007C731F"/>
    <w:rsid w:val="007D54C1"/>
    <w:rsid w:val="007F19B3"/>
    <w:rsid w:val="007F4D6B"/>
    <w:rsid w:val="0081063E"/>
    <w:rsid w:val="00811067"/>
    <w:rsid w:val="008115E5"/>
    <w:rsid w:val="00817E67"/>
    <w:rsid w:val="008215EB"/>
    <w:rsid w:val="008255C2"/>
    <w:rsid w:val="00831751"/>
    <w:rsid w:val="00853332"/>
    <w:rsid w:val="00853CAA"/>
    <w:rsid w:val="0087073D"/>
    <w:rsid w:val="0087348B"/>
    <w:rsid w:val="008878A2"/>
    <w:rsid w:val="00894D4F"/>
    <w:rsid w:val="008964C2"/>
    <w:rsid w:val="008A07B7"/>
    <w:rsid w:val="008A4EC3"/>
    <w:rsid w:val="008C1DA2"/>
    <w:rsid w:val="008C3218"/>
    <w:rsid w:val="008D1A1E"/>
    <w:rsid w:val="008E0331"/>
    <w:rsid w:val="008E3869"/>
    <w:rsid w:val="008E5D67"/>
    <w:rsid w:val="008E7712"/>
    <w:rsid w:val="008F6335"/>
    <w:rsid w:val="00903672"/>
    <w:rsid w:val="009168E9"/>
    <w:rsid w:val="009722F1"/>
    <w:rsid w:val="009736DD"/>
    <w:rsid w:val="009C044A"/>
    <w:rsid w:val="009D786A"/>
    <w:rsid w:val="009E6426"/>
    <w:rsid w:val="009F2F95"/>
    <w:rsid w:val="009F47AE"/>
    <w:rsid w:val="009F4975"/>
    <w:rsid w:val="00A27F91"/>
    <w:rsid w:val="00A30F26"/>
    <w:rsid w:val="00A3103E"/>
    <w:rsid w:val="00A3527D"/>
    <w:rsid w:val="00A4026A"/>
    <w:rsid w:val="00A45880"/>
    <w:rsid w:val="00A54756"/>
    <w:rsid w:val="00A634D6"/>
    <w:rsid w:val="00A65B18"/>
    <w:rsid w:val="00A86BBD"/>
    <w:rsid w:val="00A90235"/>
    <w:rsid w:val="00AA57B0"/>
    <w:rsid w:val="00AA5E64"/>
    <w:rsid w:val="00AF0776"/>
    <w:rsid w:val="00B02AA2"/>
    <w:rsid w:val="00B11D5F"/>
    <w:rsid w:val="00B4243F"/>
    <w:rsid w:val="00B4551B"/>
    <w:rsid w:val="00B63CE7"/>
    <w:rsid w:val="00B660ED"/>
    <w:rsid w:val="00B7333C"/>
    <w:rsid w:val="00B80DEA"/>
    <w:rsid w:val="00B843FA"/>
    <w:rsid w:val="00B85C58"/>
    <w:rsid w:val="00B86338"/>
    <w:rsid w:val="00BA0D18"/>
    <w:rsid w:val="00BA1A54"/>
    <w:rsid w:val="00BA1CDC"/>
    <w:rsid w:val="00BA780A"/>
    <w:rsid w:val="00BA7BD3"/>
    <w:rsid w:val="00BB3EFD"/>
    <w:rsid w:val="00BC7C0F"/>
    <w:rsid w:val="00BD3BDA"/>
    <w:rsid w:val="00BD7D2E"/>
    <w:rsid w:val="00C02067"/>
    <w:rsid w:val="00C12BBF"/>
    <w:rsid w:val="00C215B1"/>
    <w:rsid w:val="00C22CA7"/>
    <w:rsid w:val="00C2557D"/>
    <w:rsid w:val="00C268C6"/>
    <w:rsid w:val="00C409F0"/>
    <w:rsid w:val="00C80A6F"/>
    <w:rsid w:val="00C82E80"/>
    <w:rsid w:val="00C85261"/>
    <w:rsid w:val="00C936DE"/>
    <w:rsid w:val="00CA476F"/>
    <w:rsid w:val="00CC06F8"/>
    <w:rsid w:val="00CD3B16"/>
    <w:rsid w:val="00CF2CA3"/>
    <w:rsid w:val="00D00B80"/>
    <w:rsid w:val="00D038C6"/>
    <w:rsid w:val="00D04866"/>
    <w:rsid w:val="00D234DC"/>
    <w:rsid w:val="00D27A82"/>
    <w:rsid w:val="00D36C39"/>
    <w:rsid w:val="00D47DB1"/>
    <w:rsid w:val="00D566B3"/>
    <w:rsid w:val="00D80990"/>
    <w:rsid w:val="00D83364"/>
    <w:rsid w:val="00D930A9"/>
    <w:rsid w:val="00D95B2F"/>
    <w:rsid w:val="00DC43B5"/>
    <w:rsid w:val="00DC7690"/>
    <w:rsid w:val="00DC7815"/>
    <w:rsid w:val="00DD3C27"/>
    <w:rsid w:val="00DE6AF3"/>
    <w:rsid w:val="00E11FB7"/>
    <w:rsid w:val="00E17C17"/>
    <w:rsid w:val="00E26B04"/>
    <w:rsid w:val="00E26F66"/>
    <w:rsid w:val="00E33022"/>
    <w:rsid w:val="00E3490D"/>
    <w:rsid w:val="00E53BC4"/>
    <w:rsid w:val="00E55FEF"/>
    <w:rsid w:val="00E96368"/>
    <w:rsid w:val="00EA3684"/>
    <w:rsid w:val="00EC77DF"/>
    <w:rsid w:val="00F00554"/>
    <w:rsid w:val="00F0349D"/>
    <w:rsid w:val="00F104C4"/>
    <w:rsid w:val="00F26387"/>
    <w:rsid w:val="00F50146"/>
    <w:rsid w:val="00FA59DE"/>
    <w:rsid w:val="00FC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3074"/>
    <o:shapelayout v:ext="edit">
      <o:idmap v:ext="edit" data="1"/>
    </o:shapelayout>
  </w:shapeDefaults>
  <w:decimalSymbol w:val="."/>
  <w:listSeparator w:val=","/>
  <w15:chartTrackingRefBased/>
  <w15:docId w15:val="{322C7299-06F0-4EFE-B616-91FF8615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D6B"/>
    <w:rPr>
      <w:rFonts w:ascii="Times New Roman" w:hAnsi="Times New Roman"/>
      <w:sz w:val="24"/>
    </w:rPr>
  </w:style>
  <w:style w:type="paragraph" w:styleId="Heading1">
    <w:name w:val="heading 1"/>
    <w:basedOn w:val="Normal"/>
    <w:next w:val="Normal"/>
    <w:qFormat/>
    <w:pPr>
      <w:spacing w:before="240"/>
      <w:outlineLvl w:val="0"/>
    </w:pPr>
    <w:rPr>
      <w:b/>
      <w:u w:val="single"/>
    </w:rPr>
  </w:style>
  <w:style w:type="paragraph" w:styleId="Heading2">
    <w:name w:val="heading 2"/>
    <w:basedOn w:val="Normal"/>
    <w:next w:val="Normal"/>
    <w:qFormat/>
    <w:pPr>
      <w:spacing w:before="120"/>
      <w:outlineLvl w:val="1"/>
    </w:pPr>
    <w:rPr>
      <w:b/>
    </w:rPr>
  </w:style>
  <w:style w:type="paragraph" w:styleId="Heading3">
    <w:name w:val="heading 3"/>
    <w:basedOn w:val="Normal"/>
    <w:next w:val="NormalIndent"/>
    <w:qFormat/>
    <w:pPr>
      <w:ind w:left="360"/>
      <w:outlineLvl w:val="2"/>
    </w:pPr>
    <w:rPr>
      <w:rFonts w:ascii="CG Times" w:hAnsi="CG Times"/>
      <w:b/>
    </w:rPr>
  </w:style>
  <w:style w:type="paragraph" w:styleId="Heading4">
    <w:name w:val="heading 4"/>
    <w:basedOn w:val="Normal"/>
    <w:next w:val="Normal"/>
    <w:qFormat/>
    <w:pPr>
      <w:keepNext/>
      <w:framePr w:w="2692" w:h="426" w:hSpace="180" w:wrap="around" w:vAnchor="text" w:hAnchor="page" w:x="328" w:y="-687"/>
      <w:jc w:val="center"/>
      <w:outlineLvl w:val="3"/>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Caption">
    <w:name w:val="caption"/>
    <w:basedOn w:val="Normal"/>
    <w:next w:val="Normal"/>
    <w:qFormat/>
    <w:rsid w:val="00D80990"/>
    <w:pPr>
      <w:framePr w:w="2592" w:h="1195" w:wrap="auto" w:vAnchor="page" w:hAnchor="page" w:x="9199" w:y="739"/>
      <w:jc w:val="center"/>
    </w:pPr>
    <w:rPr>
      <w:rFonts w:ascii="Arial" w:hAnsi="Arial" w:cs="Arial"/>
      <w:b/>
      <w:sz w:val="16"/>
      <w:szCs w:val="24"/>
    </w:rPr>
  </w:style>
  <w:style w:type="character" w:customStyle="1" w:styleId="FooterChar">
    <w:name w:val="Footer Char"/>
    <w:link w:val="Footer"/>
    <w:uiPriority w:val="99"/>
    <w:rsid w:val="009F47AE"/>
    <w:rPr>
      <w:sz w:val="24"/>
      <w:lang w:val="en-US" w:eastAsia="en-US" w:bidi="ar-SA"/>
    </w:rPr>
  </w:style>
  <w:style w:type="paragraph" w:styleId="ListParagraph">
    <w:name w:val="List Paragraph"/>
    <w:basedOn w:val="Normal"/>
    <w:qFormat/>
    <w:rsid w:val="00E55FEF"/>
    <w:pPr>
      <w:spacing w:after="200" w:line="276" w:lineRule="auto"/>
      <w:ind w:left="720"/>
      <w:contextualSpacing/>
    </w:pPr>
    <w:rPr>
      <w:rFonts w:ascii="Calibri" w:hAnsi="Calibri"/>
      <w:sz w:val="22"/>
      <w:szCs w:val="22"/>
    </w:rPr>
  </w:style>
  <w:style w:type="character" w:customStyle="1" w:styleId="CharChar3">
    <w:name w:val=" Char Char3"/>
    <w:rsid w:val="00A3103E"/>
    <w:rPr>
      <w:sz w:val="24"/>
      <w:lang w:val="en-US" w:eastAsia="en-US" w:bidi="ar-SA"/>
    </w:rPr>
  </w:style>
  <w:style w:type="character" w:styleId="Emphasis">
    <w:name w:val="Emphasis"/>
    <w:uiPriority w:val="20"/>
    <w:qFormat/>
    <w:rsid w:val="008E3869"/>
    <w:rPr>
      <w:i/>
      <w:iCs/>
    </w:rPr>
  </w:style>
  <w:style w:type="paragraph" w:styleId="BalloonText">
    <w:name w:val="Balloon Text"/>
    <w:basedOn w:val="Normal"/>
    <w:link w:val="BalloonTextChar"/>
    <w:rsid w:val="00576485"/>
    <w:rPr>
      <w:rFonts w:ascii="Tahoma" w:hAnsi="Tahoma" w:cs="Tahoma"/>
      <w:sz w:val="16"/>
      <w:szCs w:val="16"/>
    </w:rPr>
  </w:style>
  <w:style w:type="character" w:customStyle="1" w:styleId="BalloonTextChar">
    <w:name w:val="Balloon Text Char"/>
    <w:link w:val="BalloonText"/>
    <w:rsid w:val="00576485"/>
    <w:rPr>
      <w:rFonts w:ascii="Tahoma" w:hAnsi="Tahoma" w:cs="Tahoma"/>
      <w:sz w:val="16"/>
      <w:szCs w:val="16"/>
    </w:rPr>
  </w:style>
  <w:style w:type="paragraph" w:customStyle="1" w:styleId="plantcontent">
    <w:name w:val="plantcontent"/>
    <w:basedOn w:val="Normal"/>
    <w:rsid w:val="00831751"/>
    <w:pPr>
      <w:spacing w:before="100" w:beforeAutospacing="1" w:after="100" w:afterAutospacing="1"/>
    </w:pPr>
    <w:rPr>
      <w:szCs w:val="24"/>
    </w:rPr>
  </w:style>
  <w:style w:type="character" w:styleId="UnresolvedMention">
    <w:name w:val="Unresolved Mention"/>
    <w:uiPriority w:val="99"/>
    <w:semiHidden/>
    <w:unhideWhenUsed/>
    <w:rsid w:val="00C85261"/>
    <w:rPr>
      <w:color w:val="605E5C"/>
      <w:shd w:val="clear" w:color="auto" w:fill="E1DFDD"/>
    </w:rPr>
  </w:style>
  <w:style w:type="character" w:styleId="CommentReference">
    <w:name w:val="annotation reference"/>
    <w:semiHidden/>
    <w:rsid w:val="00327577"/>
    <w:rPr>
      <w:sz w:val="16"/>
      <w:szCs w:val="16"/>
    </w:rPr>
  </w:style>
  <w:style w:type="paragraph" w:styleId="CommentText">
    <w:name w:val="annotation text"/>
    <w:basedOn w:val="Normal"/>
    <w:semiHidden/>
    <w:rsid w:val="00327577"/>
    <w:rPr>
      <w:sz w:val="20"/>
    </w:rPr>
  </w:style>
  <w:style w:type="paragraph" w:styleId="CommentSubject">
    <w:name w:val="annotation subject"/>
    <w:basedOn w:val="CommentText"/>
    <w:next w:val="CommentText"/>
    <w:semiHidden/>
    <w:rsid w:val="00327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6652">
      <w:bodyDiv w:val="1"/>
      <w:marLeft w:val="0"/>
      <w:marRight w:val="0"/>
      <w:marTop w:val="0"/>
      <w:marBottom w:val="0"/>
      <w:divBdr>
        <w:top w:val="none" w:sz="0" w:space="0" w:color="auto"/>
        <w:left w:val="none" w:sz="0" w:space="0" w:color="auto"/>
        <w:bottom w:val="none" w:sz="0" w:space="0" w:color="auto"/>
        <w:right w:val="none" w:sz="0" w:space="0" w:color="auto"/>
      </w:divBdr>
      <w:divsChild>
        <w:div w:id="318265911">
          <w:marLeft w:val="0"/>
          <w:marRight w:val="0"/>
          <w:marTop w:val="0"/>
          <w:marBottom w:val="0"/>
          <w:divBdr>
            <w:top w:val="none" w:sz="0" w:space="0" w:color="auto"/>
            <w:left w:val="none" w:sz="0" w:space="0" w:color="auto"/>
            <w:bottom w:val="none" w:sz="0" w:space="0" w:color="auto"/>
            <w:right w:val="none" w:sz="0" w:space="0" w:color="auto"/>
          </w:divBdr>
          <w:divsChild>
            <w:div w:id="1512913738">
              <w:marLeft w:val="0"/>
              <w:marRight w:val="0"/>
              <w:marTop w:val="0"/>
              <w:marBottom w:val="0"/>
              <w:divBdr>
                <w:top w:val="none" w:sz="0" w:space="0" w:color="auto"/>
                <w:left w:val="none" w:sz="0" w:space="0" w:color="auto"/>
                <w:bottom w:val="none" w:sz="0" w:space="0" w:color="auto"/>
                <w:right w:val="none" w:sz="0" w:space="0" w:color="auto"/>
              </w:divBdr>
              <w:divsChild>
                <w:div w:id="1361466319">
                  <w:marLeft w:val="0"/>
                  <w:marRight w:val="0"/>
                  <w:marTop w:val="0"/>
                  <w:marBottom w:val="0"/>
                  <w:divBdr>
                    <w:top w:val="none" w:sz="0" w:space="0" w:color="auto"/>
                    <w:left w:val="none" w:sz="0" w:space="0" w:color="auto"/>
                    <w:bottom w:val="none" w:sz="0" w:space="0" w:color="auto"/>
                    <w:right w:val="none" w:sz="0" w:space="0" w:color="auto"/>
                  </w:divBdr>
                  <w:divsChild>
                    <w:div w:id="4619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72615">
      <w:bodyDiv w:val="1"/>
      <w:marLeft w:val="0"/>
      <w:marRight w:val="0"/>
      <w:marTop w:val="0"/>
      <w:marBottom w:val="0"/>
      <w:divBdr>
        <w:top w:val="none" w:sz="0" w:space="0" w:color="auto"/>
        <w:left w:val="none" w:sz="0" w:space="0" w:color="auto"/>
        <w:bottom w:val="none" w:sz="0" w:space="0" w:color="auto"/>
        <w:right w:val="none" w:sz="0" w:space="0" w:color="auto"/>
      </w:divBdr>
      <w:divsChild>
        <w:div w:id="969550979">
          <w:marLeft w:val="0"/>
          <w:marRight w:val="0"/>
          <w:marTop w:val="0"/>
          <w:marBottom w:val="0"/>
          <w:divBdr>
            <w:top w:val="none" w:sz="0" w:space="0" w:color="auto"/>
            <w:left w:val="none" w:sz="0" w:space="0" w:color="auto"/>
            <w:bottom w:val="none" w:sz="0" w:space="0" w:color="auto"/>
            <w:right w:val="none" w:sz="0" w:space="0" w:color="auto"/>
          </w:divBdr>
          <w:divsChild>
            <w:div w:id="1109858511">
              <w:marLeft w:val="0"/>
              <w:marRight w:val="0"/>
              <w:marTop w:val="0"/>
              <w:marBottom w:val="0"/>
              <w:divBdr>
                <w:top w:val="none" w:sz="0" w:space="0" w:color="auto"/>
                <w:left w:val="none" w:sz="0" w:space="0" w:color="auto"/>
                <w:bottom w:val="none" w:sz="0" w:space="0" w:color="auto"/>
                <w:right w:val="none" w:sz="0" w:space="0" w:color="auto"/>
              </w:divBdr>
              <w:divsChild>
                <w:div w:id="13580287">
                  <w:marLeft w:val="0"/>
                  <w:marRight w:val="0"/>
                  <w:marTop w:val="0"/>
                  <w:marBottom w:val="0"/>
                  <w:divBdr>
                    <w:top w:val="none" w:sz="0" w:space="0" w:color="auto"/>
                    <w:left w:val="none" w:sz="0" w:space="0" w:color="auto"/>
                    <w:bottom w:val="none" w:sz="0" w:space="0" w:color="auto"/>
                    <w:right w:val="none" w:sz="0" w:space="0" w:color="auto"/>
                  </w:divBdr>
                  <w:divsChild>
                    <w:div w:id="292831210">
                      <w:marLeft w:val="0"/>
                      <w:marRight w:val="0"/>
                      <w:marTop w:val="0"/>
                      <w:marBottom w:val="0"/>
                      <w:divBdr>
                        <w:top w:val="none" w:sz="0" w:space="0" w:color="auto"/>
                        <w:left w:val="none" w:sz="0" w:space="0" w:color="auto"/>
                        <w:bottom w:val="none" w:sz="0" w:space="0" w:color="auto"/>
                        <w:right w:val="none" w:sz="0" w:space="0" w:color="auto"/>
                      </w:divBdr>
                      <w:divsChild>
                        <w:div w:id="1880511441">
                          <w:marLeft w:val="0"/>
                          <w:marRight w:val="0"/>
                          <w:marTop w:val="0"/>
                          <w:marBottom w:val="0"/>
                          <w:divBdr>
                            <w:top w:val="none" w:sz="0" w:space="0" w:color="auto"/>
                            <w:left w:val="none" w:sz="0" w:space="0" w:color="auto"/>
                            <w:bottom w:val="none" w:sz="0" w:space="0" w:color="auto"/>
                            <w:right w:val="none" w:sz="0" w:space="0" w:color="auto"/>
                          </w:divBdr>
                          <w:divsChild>
                            <w:div w:id="11674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0632">
      <w:bodyDiv w:val="1"/>
      <w:marLeft w:val="0"/>
      <w:marRight w:val="0"/>
      <w:marTop w:val="0"/>
      <w:marBottom w:val="0"/>
      <w:divBdr>
        <w:top w:val="none" w:sz="0" w:space="0" w:color="auto"/>
        <w:left w:val="none" w:sz="0" w:space="0" w:color="auto"/>
        <w:bottom w:val="none" w:sz="0" w:space="0" w:color="auto"/>
        <w:right w:val="none" w:sz="0" w:space="0" w:color="auto"/>
      </w:divBdr>
      <w:divsChild>
        <w:div w:id="628707323">
          <w:marLeft w:val="0"/>
          <w:marRight w:val="0"/>
          <w:marTop w:val="0"/>
          <w:marBottom w:val="0"/>
          <w:divBdr>
            <w:top w:val="none" w:sz="0" w:space="0" w:color="auto"/>
            <w:left w:val="none" w:sz="0" w:space="0" w:color="auto"/>
            <w:bottom w:val="none" w:sz="0" w:space="0" w:color="auto"/>
            <w:right w:val="none" w:sz="0" w:space="0" w:color="auto"/>
          </w:divBdr>
          <w:divsChild>
            <w:div w:id="59862815">
              <w:marLeft w:val="0"/>
              <w:marRight w:val="0"/>
              <w:marTop w:val="0"/>
              <w:marBottom w:val="0"/>
              <w:divBdr>
                <w:top w:val="none" w:sz="0" w:space="0" w:color="auto"/>
                <w:left w:val="none" w:sz="0" w:space="0" w:color="auto"/>
                <w:bottom w:val="none" w:sz="0" w:space="0" w:color="auto"/>
                <w:right w:val="none" w:sz="0" w:space="0" w:color="auto"/>
              </w:divBdr>
              <w:divsChild>
                <w:div w:id="136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2551</Words>
  <Characters>14544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Department Letterhead</vt:lpstr>
    </vt:vector>
  </TitlesOfParts>
  <Company>HDOA</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Letterhead</dc:title>
  <dc:subject/>
  <dc:creator>Department of Agriculture</dc:creator>
  <cp:keywords/>
  <cp:lastModifiedBy>Yasui, Trenton T</cp:lastModifiedBy>
  <cp:revision>2</cp:revision>
  <cp:lastPrinted>2015-08-01T01:07:00Z</cp:lastPrinted>
  <dcterms:created xsi:type="dcterms:W3CDTF">2020-11-07T01:56:00Z</dcterms:created>
  <dcterms:modified xsi:type="dcterms:W3CDTF">2020-11-07T01:56:00Z</dcterms:modified>
</cp:coreProperties>
</file>